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C6FD24" w14:textId="77777777" w:rsidR="008F770E" w:rsidRDefault="00F01638" w:rsidP="00374C08">
      <w:pPr>
        <w:pStyle w:val="1"/>
        <w:spacing w:before="62"/>
        <w:ind w:left="220" w:firstLine="0"/>
        <w:rPr>
          <w:b w:val="0"/>
          <w:sz w:val="31"/>
        </w:rPr>
      </w:pPr>
      <w:r>
        <w:rPr>
          <w:color w:val="333333"/>
        </w:rPr>
        <w:t>ВНИМАНИЕ! Ознакомьтесь с необходимыми мерами безопасности до начала работ!</w:t>
      </w:r>
    </w:p>
    <w:p w14:paraId="0CEA0F6B" w14:textId="77777777" w:rsidR="008F770E" w:rsidRPr="00374C08" w:rsidRDefault="00F01638">
      <w:pPr>
        <w:ind w:left="896" w:right="898"/>
        <w:jc w:val="center"/>
        <w:rPr>
          <w:b/>
          <w:sz w:val="32"/>
          <w:szCs w:val="32"/>
        </w:rPr>
      </w:pPr>
      <w:r w:rsidRPr="00374C08">
        <w:rPr>
          <w:b/>
          <w:color w:val="333333"/>
          <w:sz w:val="32"/>
          <w:szCs w:val="32"/>
        </w:rPr>
        <w:t>И Н С Т Р У К Ц И Я</w:t>
      </w:r>
    </w:p>
    <w:p w14:paraId="0A5E3E56" w14:textId="77777777" w:rsidR="008F770E" w:rsidRDefault="00F01638">
      <w:pPr>
        <w:pStyle w:val="1"/>
        <w:spacing w:before="1"/>
        <w:ind w:left="896" w:right="901" w:firstLine="0"/>
        <w:jc w:val="center"/>
      </w:pPr>
      <w:r>
        <w:rPr>
          <w:color w:val="333333"/>
        </w:rPr>
        <w:t>по применению, транспортировке, хранению и необходимым мерам бе</w:t>
      </w:r>
      <w:r w:rsidR="005C519C">
        <w:rPr>
          <w:color w:val="333333"/>
        </w:rPr>
        <w:t>зопасности при работе с состав</w:t>
      </w:r>
      <w:r>
        <w:rPr>
          <w:color w:val="333333"/>
        </w:rPr>
        <w:t xml:space="preserve">ом </w:t>
      </w:r>
      <w:r>
        <w:rPr>
          <w:b w:val="0"/>
        </w:rPr>
        <w:t>«</w:t>
      </w:r>
      <w:r w:rsidR="00415BAF">
        <w:t>ЗОВ</w:t>
      </w:r>
      <w:r w:rsidR="00B2589D">
        <w:t>24-Про</w:t>
      </w:r>
      <w:r>
        <w:t>»</w:t>
      </w:r>
    </w:p>
    <w:p w14:paraId="5C8A2123" w14:textId="77777777" w:rsidR="008F770E" w:rsidRDefault="008F770E">
      <w:pPr>
        <w:pStyle w:val="a3"/>
        <w:spacing w:before="10"/>
        <w:ind w:left="0"/>
        <w:rPr>
          <w:b/>
          <w:sz w:val="23"/>
        </w:rPr>
      </w:pPr>
    </w:p>
    <w:p w14:paraId="3A2628E3" w14:textId="77777777" w:rsidR="008F770E" w:rsidRDefault="001E430D">
      <w:pPr>
        <w:ind w:left="220"/>
        <w:rPr>
          <w:b/>
          <w:sz w:val="28"/>
        </w:rPr>
      </w:pPr>
      <w:r>
        <w:rPr>
          <w:b/>
          <w:sz w:val="24"/>
        </w:rPr>
        <w:t xml:space="preserve">ВНИМАНИЕ! </w:t>
      </w:r>
      <w:r w:rsidR="00F01638">
        <w:rPr>
          <w:b/>
          <w:sz w:val="24"/>
        </w:rPr>
        <w:t xml:space="preserve">КОНЦЕНТРАТ! </w:t>
      </w:r>
      <w:r w:rsidR="00F01638">
        <w:rPr>
          <w:b/>
          <w:sz w:val="28"/>
        </w:rPr>
        <w:t>Разбавлять 1 литр средства на 9 литров воды!</w:t>
      </w:r>
    </w:p>
    <w:p w14:paraId="64FB58E4" w14:textId="77777777" w:rsidR="008F770E" w:rsidRDefault="008F770E">
      <w:pPr>
        <w:pStyle w:val="a3"/>
        <w:spacing w:before="1"/>
        <w:ind w:left="0"/>
        <w:rPr>
          <w:b/>
        </w:rPr>
      </w:pPr>
    </w:p>
    <w:p w14:paraId="198E0729" w14:textId="77777777" w:rsidR="00C2112D" w:rsidRPr="00C2112D" w:rsidRDefault="00F01638" w:rsidP="00C2112D">
      <w:pPr>
        <w:pStyle w:val="a4"/>
        <w:numPr>
          <w:ilvl w:val="0"/>
          <w:numId w:val="2"/>
        </w:numPr>
        <w:tabs>
          <w:tab w:val="left" w:pos="460"/>
        </w:tabs>
        <w:ind w:right="297" w:firstLine="0"/>
        <w:rPr>
          <w:sz w:val="24"/>
        </w:rPr>
      </w:pPr>
      <w:r>
        <w:rPr>
          <w:b/>
          <w:sz w:val="24"/>
          <w:u w:val="thick"/>
        </w:rPr>
        <w:t>Назначение:</w:t>
      </w:r>
      <w:r>
        <w:rPr>
          <w:b/>
          <w:sz w:val="24"/>
        </w:rPr>
        <w:t xml:space="preserve"> </w:t>
      </w:r>
      <w:r w:rsidR="00C2112D" w:rsidRPr="00C2112D">
        <w:rPr>
          <w:sz w:val="24"/>
        </w:rPr>
        <w:t>Состав «ЗОВ24-ПРО» предназначен для быстрой и эффективной очистки </w:t>
      </w:r>
    </w:p>
    <w:p w14:paraId="78B56BAF" w14:textId="77777777" w:rsidR="008F770E" w:rsidRPr="00020109" w:rsidRDefault="00C2112D" w:rsidP="00020109">
      <w:pPr>
        <w:pStyle w:val="a4"/>
        <w:tabs>
          <w:tab w:val="left" w:pos="460"/>
        </w:tabs>
        <w:ind w:right="297"/>
        <w:rPr>
          <w:sz w:val="24"/>
        </w:rPr>
      </w:pPr>
      <w:r w:rsidRPr="00C2112D">
        <w:rPr>
          <w:sz w:val="24"/>
        </w:rPr>
        <w:t>артиллерийских стволов всех видов и калибров, а также для очистки любых</w:t>
      </w:r>
      <w:r>
        <w:rPr>
          <w:sz w:val="24"/>
        </w:rPr>
        <w:t xml:space="preserve"> </w:t>
      </w:r>
      <w:r w:rsidRPr="00C2112D">
        <w:rPr>
          <w:sz w:val="24"/>
        </w:rPr>
        <w:t>типов стрелкового оружия от нагара, консервационных смазок и коррозии.</w:t>
      </w:r>
      <w:r>
        <w:rPr>
          <w:sz w:val="24"/>
        </w:rPr>
        <w:t xml:space="preserve"> </w:t>
      </w:r>
      <w:r w:rsidRPr="00C2112D">
        <w:rPr>
          <w:sz w:val="24"/>
        </w:rPr>
        <w:t xml:space="preserve">Обеспечивает удаление омеднения </w:t>
      </w:r>
      <w:r>
        <w:rPr>
          <w:sz w:val="24"/>
        </w:rPr>
        <w:t xml:space="preserve">и освинцовывания </w:t>
      </w:r>
      <w:r w:rsidRPr="00C2112D">
        <w:rPr>
          <w:sz w:val="24"/>
        </w:rPr>
        <w:t>— при совместном применении с составом «</w:t>
      </w:r>
      <w:proofErr w:type="spellStart"/>
      <w:r w:rsidRPr="00C2112D">
        <w:rPr>
          <w:sz w:val="24"/>
        </w:rPr>
        <w:t>ПреоКорр</w:t>
      </w:r>
      <w:proofErr w:type="spellEnd"/>
      <w:r w:rsidRPr="00C2112D">
        <w:rPr>
          <w:sz w:val="24"/>
        </w:rPr>
        <w:t xml:space="preserve">» (сначала обработка составом «ЗОВ24-ПРО», </w:t>
      </w:r>
      <w:r w:rsidR="00873E6E">
        <w:rPr>
          <w:sz w:val="24"/>
        </w:rPr>
        <w:t xml:space="preserve">протирка насухо(!) и </w:t>
      </w:r>
      <w:r w:rsidRPr="00C2112D">
        <w:rPr>
          <w:sz w:val="24"/>
        </w:rPr>
        <w:t>затем составом «</w:t>
      </w:r>
      <w:proofErr w:type="spellStart"/>
      <w:r w:rsidRPr="00C2112D">
        <w:rPr>
          <w:sz w:val="24"/>
        </w:rPr>
        <w:t>ПреоКорр</w:t>
      </w:r>
      <w:proofErr w:type="spellEnd"/>
      <w:r w:rsidRPr="00C2112D">
        <w:rPr>
          <w:sz w:val="24"/>
        </w:rPr>
        <w:t>»).</w:t>
      </w:r>
    </w:p>
    <w:p w14:paraId="62F116D4" w14:textId="77777777" w:rsidR="008F770E" w:rsidRDefault="00F01638">
      <w:pPr>
        <w:pStyle w:val="a4"/>
        <w:numPr>
          <w:ilvl w:val="0"/>
          <w:numId w:val="2"/>
        </w:numPr>
        <w:tabs>
          <w:tab w:val="left" w:pos="460"/>
        </w:tabs>
        <w:spacing w:before="1"/>
        <w:ind w:right="845" w:firstLine="0"/>
        <w:rPr>
          <w:sz w:val="24"/>
        </w:rPr>
      </w:pPr>
      <w:r>
        <w:rPr>
          <w:b/>
          <w:sz w:val="24"/>
          <w:u w:val="thick"/>
        </w:rPr>
        <w:t>Состав:</w:t>
      </w:r>
      <w:r>
        <w:rPr>
          <w:b/>
          <w:sz w:val="24"/>
        </w:rPr>
        <w:t xml:space="preserve"> </w:t>
      </w:r>
      <w:r>
        <w:rPr>
          <w:sz w:val="24"/>
        </w:rPr>
        <w:t>Состав «</w:t>
      </w:r>
      <w:r w:rsidR="00415BAF">
        <w:rPr>
          <w:b/>
          <w:sz w:val="24"/>
        </w:rPr>
        <w:t>ЗОВ</w:t>
      </w:r>
      <w:r w:rsidR="00B2589D">
        <w:rPr>
          <w:b/>
          <w:sz w:val="24"/>
        </w:rPr>
        <w:t>24-Про</w:t>
      </w:r>
      <w:r>
        <w:rPr>
          <w:b/>
          <w:sz w:val="24"/>
        </w:rPr>
        <w:t xml:space="preserve">» </w:t>
      </w:r>
      <w:r w:rsidR="002C7606">
        <w:rPr>
          <w:sz w:val="24"/>
        </w:rPr>
        <w:t>представляет собой</w:t>
      </w:r>
      <w:r>
        <w:rPr>
          <w:sz w:val="24"/>
        </w:rPr>
        <w:t xml:space="preserve"> водную композицию, включающую в себя </w:t>
      </w:r>
      <w:r w:rsidR="005C519C">
        <w:rPr>
          <w:sz w:val="24"/>
        </w:rPr>
        <w:t xml:space="preserve">концентрированный </w:t>
      </w:r>
      <w:r>
        <w:rPr>
          <w:sz w:val="24"/>
        </w:rPr>
        <w:t>комплекс различных поверхностно-акт</w:t>
      </w:r>
      <w:r w:rsidR="005C519C">
        <w:rPr>
          <w:sz w:val="24"/>
        </w:rPr>
        <w:t xml:space="preserve">ивных веществ, солей, </w:t>
      </w:r>
      <w:r>
        <w:rPr>
          <w:sz w:val="24"/>
        </w:rPr>
        <w:t>щелочей, а также содержащую в качестве усиливающих активных добавок комплексоны, ингибиторы коррозии и другие специальные присадки, обеспечивающие быструю и полную очистку ор</w:t>
      </w:r>
      <w:r w:rsidR="001E430D">
        <w:rPr>
          <w:sz w:val="24"/>
        </w:rPr>
        <w:t>ужейного металла перед смазкой</w:t>
      </w:r>
      <w:r>
        <w:rPr>
          <w:sz w:val="24"/>
        </w:rPr>
        <w:t>.</w:t>
      </w:r>
    </w:p>
    <w:p w14:paraId="56059F67" w14:textId="77777777" w:rsidR="008623CC" w:rsidRPr="007106B2" w:rsidRDefault="00F01638" w:rsidP="005A6E8B">
      <w:pPr>
        <w:pStyle w:val="a4"/>
        <w:numPr>
          <w:ilvl w:val="0"/>
          <w:numId w:val="2"/>
        </w:numPr>
        <w:tabs>
          <w:tab w:val="left" w:pos="460"/>
        </w:tabs>
        <w:ind w:right="1091" w:firstLine="0"/>
        <w:rPr>
          <w:sz w:val="24"/>
          <w:szCs w:val="24"/>
        </w:rPr>
      </w:pPr>
      <w:r w:rsidRPr="007106B2">
        <w:rPr>
          <w:b/>
          <w:sz w:val="24"/>
          <w:u w:val="thick"/>
        </w:rPr>
        <w:t>Способ действия:</w:t>
      </w:r>
      <w:r w:rsidRPr="007106B2">
        <w:rPr>
          <w:b/>
          <w:sz w:val="24"/>
        </w:rPr>
        <w:t xml:space="preserve"> </w:t>
      </w:r>
      <w:r w:rsidRPr="007106B2">
        <w:rPr>
          <w:sz w:val="24"/>
        </w:rPr>
        <w:t>Химические вещества, входящие в «</w:t>
      </w:r>
      <w:r w:rsidR="00415BAF" w:rsidRPr="007106B2">
        <w:rPr>
          <w:b/>
          <w:sz w:val="24"/>
        </w:rPr>
        <w:t>ЗОВ</w:t>
      </w:r>
      <w:r w:rsidR="00B2589D" w:rsidRPr="007106B2">
        <w:rPr>
          <w:b/>
          <w:sz w:val="24"/>
        </w:rPr>
        <w:t>24-Про</w:t>
      </w:r>
      <w:r w:rsidRPr="007106B2">
        <w:rPr>
          <w:sz w:val="24"/>
        </w:rPr>
        <w:t>», разрыхляют и части</w:t>
      </w:r>
      <w:r w:rsidR="00264597" w:rsidRPr="007106B2">
        <w:rPr>
          <w:sz w:val="24"/>
        </w:rPr>
        <w:t>чно растворяют слои нагара, обеспечивая</w:t>
      </w:r>
      <w:r w:rsidRPr="007106B2">
        <w:rPr>
          <w:sz w:val="24"/>
        </w:rPr>
        <w:t xml:space="preserve"> легкий отрыв н</w:t>
      </w:r>
      <w:r w:rsidR="00264597" w:rsidRPr="007106B2">
        <w:rPr>
          <w:sz w:val="24"/>
        </w:rPr>
        <w:t xml:space="preserve">агара от поверхности </w:t>
      </w:r>
      <w:r w:rsidRPr="007106B2">
        <w:rPr>
          <w:sz w:val="24"/>
        </w:rPr>
        <w:t>металла при его чистке (шомполом или банником). Одновременно металл очищается от частиц меди и коррозионных</w:t>
      </w:r>
      <w:r w:rsidRPr="007106B2">
        <w:rPr>
          <w:spacing w:val="-2"/>
          <w:sz w:val="24"/>
        </w:rPr>
        <w:t xml:space="preserve"> </w:t>
      </w:r>
      <w:r w:rsidRPr="007106B2">
        <w:rPr>
          <w:sz w:val="24"/>
        </w:rPr>
        <w:t>пятен</w:t>
      </w:r>
      <w:r w:rsidR="00020109" w:rsidRPr="007106B2">
        <w:rPr>
          <w:sz w:val="24"/>
        </w:rPr>
        <w:t xml:space="preserve"> (</w:t>
      </w:r>
      <w:r w:rsidR="007106B2" w:rsidRPr="007106B2">
        <w:rPr>
          <w:sz w:val="24"/>
        </w:rPr>
        <w:t>оптимально –</w:t>
      </w:r>
      <w:r w:rsidR="00020109" w:rsidRPr="007106B2">
        <w:rPr>
          <w:sz w:val="24"/>
        </w:rPr>
        <w:t xml:space="preserve"> составом «</w:t>
      </w:r>
      <w:proofErr w:type="spellStart"/>
      <w:r w:rsidR="00020109" w:rsidRPr="007106B2">
        <w:rPr>
          <w:sz w:val="24"/>
        </w:rPr>
        <w:t>ПреоКорр</w:t>
      </w:r>
      <w:proofErr w:type="spellEnd"/>
      <w:r w:rsidR="00020109" w:rsidRPr="007106B2">
        <w:rPr>
          <w:sz w:val="24"/>
        </w:rPr>
        <w:t>»)</w:t>
      </w:r>
      <w:r w:rsidR="007106B2">
        <w:rPr>
          <w:sz w:val="24"/>
        </w:rPr>
        <w:t>. С</w:t>
      </w:r>
      <w:r w:rsidRPr="007106B2">
        <w:rPr>
          <w:sz w:val="24"/>
          <w:szCs w:val="24"/>
        </w:rPr>
        <w:t xml:space="preserve">одержащиеся </w:t>
      </w:r>
    </w:p>
    <w:p w14:paraId="30C10AD6" w14:textId="77777777" w:rsidR="008F770E" w:rsidRPr="00020109" w:rsidRDefault="00F01638" w:rsidP="008623CC">
      <w:pPr>
        <w:pStyle w:val="a4"/>
        <w:tabs>
          <w:tab w:val="left" w:pos="460"/>
        </w:tabs>
        <w:ind w:right="1091"/>
        <w:rPr>
          <w:sz w:val="24"/>
          <w:szCs w:val="24"/>
        </w:rPr>
      </w:pPr>
      <w:r w:rsidRPr="005C519C">
        <w:rPr>
          <w:sz w:val="24"/>
          <w:szCs w:val="24"/>
        </w:rPr>
        <w:t>в</w:t>
      </w:r>
      <w:r w:rsidR="007106B2">
        <w:rPr>
          <w:sz w:val="24"/>
          <w:szCs w:val="24"/>
        </w:rPr>
        <w:t xml:space="preserve"> составе</w:t>
      </w:r>
      <w:r w:rsidRPr="005C519C">
        <w:rPr>
          <w:sz w:val="24"/>
          <w:szCs w:val="24"/>
        </w:rPr>
        <w:t xml:space="preserve"> </w:t>
      </w:r>
      <w:r w:rsidRPr="00020109">
        <w:rPr>
          <w:sz w:val="24"/>
          <w:szCs w:val="24"/>
        </w:rPr>
        <w:t>«</w:t>
      </w:r>
      <w:r w:rsidR="00415BAF" w:rsidRPr="00020109">
        <w:rPr>
          <w:b/>
          <w:sz w:val="24"/>
          <w:szCs w:val="24"/>
        </w:rPr>
        <w:t>ЗОВ</w:t>
      </w:r>
      <w:r w:rsidR="00B2589D" w:rsidRPr="00020109">
        <w:rPr>
          <w:b/>
          <w:sz w:val="24"/>
          <w:szCs w:val="24"/>
        </w:rPr>
        <w:t>24-Про</w:t>
      </w:r>
      <w:r w:rsidRPr="00020109">
        <w:rPr>
          <w:b/>
          <w:sz w:val="24"/>
          <w:szCs w:val="24"/>
        </w:rPr>
        <w:t xml:space="preserve">» </w:t>
      </w:r>
      <w:r w:rsidRPr="00020109">
        <w:rPr>
          <w:sz w:val="24"/>
          <w:szCs w:val="24"/>
        </w:rPr>
        <w:t>специальные функциональн</w:t>
      </w:r>
      <w:r w:rsidR="008623CC">
        <w:rPr>
          <w:sz w:val="24"/>
          <w:szCs w:val="24"/>
        </w:rPr>
        <w:t xml:space="preserve">ые присадки замедляют развитие </w:t>
      </w:r>
      <w:r w:rsidR="007106B2">
        <w:rPr>
          <w:sz w:val="24"/>
          <w:szCs w:val="24"/>
        </w:rPr>
        <w:t>коррозионных процессов; состав</w:t>
      </w:r>
      <w:r w:rsidR="008623CC">
        <w:rPr>
          <w:sz w:val="24"/>
          <w:szCs w:val="24"/>
        </w:rPr>
        <w:t xml:space="preserve"> «</w:t>
      </w:r>
      <w:proofErr w:type="spellStart"/>
      <w:r w:rsidR="008623CC">
        <w:rPr>
          <w:sz w:val="24"/>
          <w:szCs w:val="24"/>
        </w:rPr>
        <w:t>ПреоКорр</w:t>
      </w:r>
      <w:proofErr w:type="spellEnd"/>
      <w:r w:rsidR="008623CC">
        <w:rPr>
          <w:sz w:val="24"/>
          <w:szCs w:val="24"/>
        </w:rPr>
        <w:t>»</w:t>
      </w:r>
      <w:r w:rsidR="007106B2">
        <w:rPr>
          <w:sz w:val="24"/>
          <w:szCs w:val="24"/>
        </w:rPr>
        <w:t xml:space="preserve"> обеспечит пол</w:t>
      </w:r>
      <w:r w:rsidR="008623CC">
        <w:rPr>
          <w:sz w:val="24"/>
          <w:szCs w:val="24"/>
        </w:rPr>
        <w:t>ную защиту от коррозии.</w:t>
      </w:r>
    </w:p>
    <w:p w14:paraId="78C9741A" w14:textId="77777777" w:rsidR="00264597" w:rsidRPr="00264597" w:rsidRDefault="00F01638" w:rsidP="006B6DC7">
      <w:pPr>
        <w:pStyle w:val="a4"/>
        <w:numPr>
          <w:ilvl w:val="0"/>
          <w:numId w:val="2"/>
        </w:numPr>
        <w:tabs>
          <w:tab w:val="left" w:pos="460"/>
        </w:tabs>
        <w:ind w:right="425" w:firstLine="0"/>
      </w:pPr>
      <w:r w:rsidRPr="00264597">
        <w:rPr>
          <w:b/>
          <w:sz w:val="24"/>
          <w:u w:val="thick"/>
        </w:rPr>
        <w:t>Безопасность:</w:t>
      </w:r>
      <w:r w:rsidRPr="00264597">
        <w:rPr>
          <w:b/>
          <w:sz w:val="24"/>
        </w:rPr>
        <w:t xml:space="preserve"> </w:t>
      </w:r>
      <w:r>
        <w:rPr>
          <w:sz w:val="24"/>
        </w:rPr>
        <w:t xml:space="preserve">По характеристикам безопасности рабочий раствор состава (в концентрации </w:t>
      </w:r>
    </w:p>
    <w:p w14:paraId="63780AC5" w14:textId="77777777" w:rsidR="00264597" w:rsidRPr="00264597" w:rsidRDefault="00F01638" w:rsidP="00264597">
      <w:pPr>
        <w:pStyle w:val="a4"/>
        <w:tabs>
          <w:tab w:val="left" w:pos="460"/>
        </w:tabs>
        <w:ind w:right="425"/>
        <w:rPr>
          <w:sz w:val="24"/>
          <w:szCs w:val="24"/>
        </w:rPr>
      </w:pPr>
      <w:r>
        <w:rPr>
          <w:sz w:val="24"/>
        </w:rPr>
        <w:t>7-10 процентов) «</w:t>
      </w:r>
      <w:r w:rsidR="00415BAF" w:rsidRPr="00264597">
        <w:rPr>
          <w:b/>
          <w:sz w:val="24"/>
        </w:rPr>
        <w:t>ЗОВ</w:t>
      </w:r>
      <w:r w:rsidR="00B2589D" w:rsidRPr="00264597">
        <w:rPr>
          <w:b/>
          <w:sz w:val="24"/>
        </w:rPr>
        <w:t>24-Про</w:t>
      </w:r>
      <w:r w:rsidRPr="00264597">
        <w:rPr>
          <w:b/>
          <w:sz w:val="24"/>
        </w:rPr>
        <w:t xml:space="preserve">» </w:t>
      </w:r>
      <w:r>
        <w:rPr>
          <w:sz w:val="24"/>
        </w:rPr>
        <w:t>относится к 4 класс</w:t>
      </w:r>
      <w:r w:rsidR="00264597">
        <w:rPr>
          <w:sz w:val="24"/>
        </w:rPr>
        <w:t>у (малоопасное</w:t>
      </w:r>
      <w:r w:rsidRPr="00264597">
        <w:rPr>
          <w:spacing w:val="-6"/>
          <w:sz w:val="24"/>
        </w:rPr>
        <w:t xml:space="preserve"> </w:t>
      </w:r>
      <w:r w:rsidR="00264597" w:rsidRPr="00264597">
        <w:rPr>
          <w:spacing w:val="-6"/>
          <w:sz w:val="24"/>
          <w:szCs w:val="24"/>
        </w:rPr>
        <w:t xml:space="preserve">по </w:t>
      </w:r>
      <w:r w:rsidRPr="00264597">
        <w:rPr>
          <w:sz w:val="24"/>
          <w:szCs w:val="24"/>
        </w:rPr>
        <w:t>ГОСТ</w:t>
      </w:r>
      <w:r w:rsidR="00264597" w:rsidRPr="00264597">
        <w:rPr>
          <w:sz w:val="24"/>
          <w:szCs w:val="24"/>
        </w:rPr>
        <w:t xml:space="preserve"> </w:t>
      </w:r>
      <w:r w:rsidRPr="00264597">
        <w:rPr>
          <w:sz w:val="24"/>
          <w:szCs w:val="24"/>
        </w:rPr>
        <w:t>12.1.007-76)</w:t>
      </w:r>
      <w:r w:rsidR="00264597">
        <w:rPr>
          <w:sz w:val="24"/>
          <w:szCs w:val="24"/>
        </w:rPr>
        <w:t xml:space="preserve"> и </w:t>
      </w:r>
    </w:p>
    <w:p w14:paraId="0F421531" w14:textId="77777777" w:rsidR="008F770E" w:rsidRDefault="00F01638">
      <w:pPr>
        <w:pStyle w:val="a3"/>
        <w:ind w:right="425"/>
      </w:pPr>
      <w:r>
        <w:t xml:space="preserve">является </w:t>
      </w:r>
      <w:proofErr w:type="spellStart"/>
      <w:r>
        <w:t>взрыво</w:t>
      </w:r>
      <w:proofErr w:type="spellEnd"/>
      <w:r>
        <w:t xml:space="preserve">- и пожаробезопасной жидкостью. Мутагенное, гонадотропное, </w:t>
      </w:r>
      <w:proofErr w:type="spellStart"/>
      <w:r>
        <w:t>эмбриотропное</w:t>
      </w:r>
      <w:proofErr w:type="spellEnd"/>
      <w:r>
        <w:t xml:space="preserve"> и</w:t>
      </w:r>
      <w:r w:rsidR="00264597">
        <w:t xml:space="preserve"> тератогенное действие состава</w:t>
      </w:r>
      <w:r>
        <w:rPr>
          <w:b/>
        </w:rPr>
        <w:t xml:space="preserve"> </w:t>
      </w:r>
      <w:r>
        <w:t xml:space="preserve">не установлено; </w:t>
      </w:r>
      <w:proofErr w:type="spellStart"/>
      <w:r>
        <w:t>кумулятивность</w:t>
      </w:r>
      <w:proofErr w:type="spellEnd"/>
      <w:r>
        <w:t xml:space="preserve"> отсутствует полностью.</w:t>
      </w:r>
    </w:p>
    <w:p w14:paraId="7533A24F" w14:textId="77777777" w:rsidR="008F770E" w:rsidRDefault="00F01638">
      <w:pPr>
        <w:pStyle w:val="a4"/>
        <w:numPr>
          <w:ilvl w:val="0"/>
          <w:numId w:val="2"/>
        </w:numPr>
        <w:tabs>
          <w:tab w:val="left" w:pos="460"/>
        </w:tabs>
        <w:ind w:right="356" w:firstLine="0"/>
        <w:rPr>
          <w:sz w:val="24"/>
        </w:rPr>
      </w:pPr>
      <w:r>
        <w:rPr>
          <w:b/>
          <w:sz w:val="24"/>
          <w:u w:val="thick"/>
        </w:rPr>
        <w:t>Общие меры безопасности при работе:</w:t>
      </w:r>
      <w:r>
        <w:rPr>
          <w:b/>
          <w:sz w:val="24"/>
        </w:rPr>
        <w:t xml:space="preserve"> </w:t>
      </w:r>
      <w:r>
        <w:rPr>
          <w:sz w:val="24"/>
        </w:rPr>
        <w:t>При работе с составом «</w:t>
      </w:r>
      <w:r w:rsidR="00415BAF">
        <w:rPr>
          <w:b/>
          <w:sz w:val="24"/>
        </w:rPr>
        <w:t>ЗОВ</w:t>
      </w:r>
      <w:r w:rsidR="00B2589D">
        <w:rPr>
          <w:b/>
          <w:sz w:val="24"/>
        </w:rPr>
        <w:t>24-Про</w:t>
      </w:r>
      <w:r>
        <w:rPr>
          <w:b/>
          <w:sz w:val="24"/>
        </w:rPr>
        <w:t xml:space="preserve">» </w:t>
      </w:r>
      <w:r>
        <w:rPr>
          <w:sz w:val="24"/>
        </w:rPr>
        <w:t>необходимо выполнять общие санитарно-гигиенические требования. Работающие с концентратом состава должны быть обеспечены средствами индивид</w:t>
      </w:r>
      <w:r w:rsidR="007106B2">
        <w:rPr>
          <w:sz w:val="24"/>
        </w:rPr>
        <w:t xml:space="preserve">уальной защиты по </w:t>
      </w:r>
      <w:r>
        <w:rPr>
          <w:sz w:val="24"/>
        </w:rPr>
        <w:t xml:space="preserve">ГОСТ 12.4.011-87 и ГОСТ 12.4.103-83, а именно резиновыми перчатками и защитными очками. </w:t>
      </w:r>
      <w:r w:rsidR="002C7606">
        <w:rPr>
          <w:color w:val="333333"/>
          <w:sz w:val="24"/>
        </w:rPr>
        <w:t>При попадании концент</w:t>
      </w:r>
      <w:r w:rsidR="00A74FEF">
        <w:rPr>
          <w:color w:val="333333"/>
          <w:sz w:val="24"/>
        </w:rPr>
        <w:t>рата</w:t>
      </w:r>
      <w:r>
        <w:rPr>
          <w:color w:val="333333"/>
          <w:sz w:val="24"/>
        </w:rPr>
        <w:t xml:space="preserve"> на слизистые оболочки и кожные покровы – немедленн</w:t>
      </w:r>
      <w:r w:rsidR="00E57152">
        <w:rPr>
          <w:color w:val="333333"/>
          <w:sz w:val="24"/>
        </w:rPr>
        <w:t>о смыть водой. Опасность</w:t>
      </w:r>
      <w:r>
        <w:rPr>
          <w:color w:val="333333"/>
          <w:sz w:val="24"/>
        </w:rPr>
        <w:t xml:space="preserve"> ингаляционного отравления при соблюдении условий проведения технологического процесса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исключена.</w:t>
      </w:r>
    </w:p>
    <w:p w14:paraId="58E6A2AA" w14:textId="77777777" w:rsidR="008F770E" w:rsidRPr="00020109" w:rsidRDefault="00F01638" w:rsidP="00020109">
      <w:pPr>
        <w:pStyle w:val="1"/>
        <w:numPr>
          <w:ilvl w:val="0"/>
          <w:numId w:val="2"/>
        </w:numPr>
        <w:tabs>
          <w:tab w:val="left" w:pos="460"/>
        </w:tabs>
        <w:ind w:left="460"/>
      </w:pPr>
      <w:r>
        <w:rPr>
          <w:u w:val="thick"/>
        </w:rPr>
        <w:t>Порядок выполнения</w:t>
      </w:r>
      <w:r>
        <w:rPr>
          <w:spacing w:val="-8"/>
          <w:u w:val="thick"/>
        </w:rPr>
        <w:t xml:space="preserve"> </w:t>
      </w:r>
      <w:r>
        <w:rPr>
          <w:u w:val="thick"/>
        </w:rPr>
        <w:t>работ:</w:t>
      </w:r>
    </w:p>
    <w:p w14:paraId="22FB383D" w14:textId="77777777" w:rsidR="008F770E" w:rsidRDefault="00F01638">
      <w:pPr>
        <w:pStyle w:val="a4"/>
        <w:numPr>
          <w:ilvl w:val="1"/>
          <w:numId w:val="2"/>
        </w:numPr>
        <w:tabs>
          <w:tab w:val="left" w:pos="640"/>
        </w:tabs>
        <w:spacing w:before="90"/>
        <w:jc w:val="both"/>
        <w:rPr>
          <w:sz w:val="24"/>
        </w:rPr>
      </w:pPr>
      <w:r w:rsidRPr="002C7606">
        <w:rPr>
          <w:sz w:val="24"/>
          <w:u w:val="single"/>
        </w:rPr>
        <w:t>При очистке артиллерийских</w:t>
      </w:r>
      <w:r w:rsidRPr="002C7606">
        <w:rPr>
          <w:spacing w:val="-4"/>
          <w:sz w:val="24"/>
          <w:u w:val="single"/>
        </w:rPr>
        <w:t xml:space="preserve"> </w:t>
      </w:r>
      <w:r w:rsidRPr="002C7606">
        <w:rPr>
          <w:sz w:val="24"/>
          <w:u w:val="single"/>
        </w:rPr>
        <w:t>стволов</w:t>
      </w:r>
      <w:r>
        <w:rPr>
          <w:sz w:val="24"/>
        </w:rPr>
        <w:t>.</w:t>
      </w:r>
    </w:p>
    <w:p w14:paraId="1AA945E4" w14:textId="77777777" w:rsidR="008F770E" w:rsidRDefault="00F01638">
      <w:pPr>
        <w:pStyle w:val="a3"/>
        <w:ind w:right="224"/>
        <w:jc w:val="both"/>
      </w:pPr>
      <w:r w:rsidRPr="00885D3F">
        <w:rPr>
          <w:b/>
        </w:rPr>
        <w:t>А)</w:t>
      </w:r>
      <w:r>
        <w:t xml:space="preserve"> </w:t>
      </w:r>
      <w:r>
        <w:rPr>
          <w:color w:val="333333"/>
        </w:rPr>
        <w:t>Емкость с концентратом состава следует активно взболтать (соблюдая герметичность тары!) для возвращения в раствор осадков, небольшое выпадение которых является нормой; оптимальная температура рабочего раствора при нанесении + 35 - +80 °С.</w:t>
      </w:r>
    </w:p>
    <w:p w14:paraId="6AEB0B79" w14:textId="77777777" w:rsidR="008F770E" w:rsidRDefault="001E430D">
      <w:pPr>
        <w:pStyle w:val="a3"/>
        <w:ind w:right="246"/>
      </w:pPr>
      <w:r w:rsidRPr="00885D3F">
        <w:rPr>
          <w:b/>
        </w:rPr>
        <w:t>Б)</w:t>
      </w:r>
      <w:r>
        <w:t xml:space="preserve"> Развести концентрат в чистой емкости</w:t>
      </w:r>
      <w:r w:rsidR="00F01638">
        <w:t xml:space="preserve"> в соотношении 1 литр концентрата плюс 9 литров теплой воды (что дает концентрацию рабочего раст</w:t>
      </w:r>
      <w:r>
        <w:t>вора 10 процентов). Размер емкости</w:t>
      </w:r>
      <w:r w:rsidR="00F01638">
        <w:t xml:space="preserve"> должен позволять полное погружение в него банника для его надежного</w:t>
      </w:r>
      <w:r>
        <w:t xml:space="preserve"> и полного</w:t>
      </w:r>
      <w:r w:rsidR="00F01638">
        <w:t xml:space="preserve"> смачивания рабочим раствором.</w:t>
      </w:r>
    </w:p>
    <w:p w14:paraId="56242461" w14:textId="77777777" w:rsidR="004A3E36" w:rsidRDefault="00F01638">
      <w:pPr>
        <w:pStyle w:val="a3"/>
        <w:ind w:right="425"/>
      </w:pPr>
      <w:r w:rsidRPr="00885D3F">
        <w:rPr>
          <w:b/>
        </w:rPr>
        <w:t>В)</w:t>
      </w:r>
      <w:r>
        <w:t xml:space="preserve"> Смоченный рабочим раствором банник вставить в о</w:t>
      </w:r>
      <w:r w:rsidR="00392EB2">
        <w:t xml:space="preserve">чищаемый ствол на длину 1 метр </w:t>
      </w:r>
      <w:r>
        <w:t>и произвести несколько локальных прочищающих движений (взад-вперед)</w:t>
      </w:r>
      <w:r w:rsidR="00697DB8">
        <w:t xml:space="preserve"> на этой длине</w:t>
      </w:r>
      <w:r>
        <w:t>, после чего извлечь банник из ствола и снова смочить его в ведре с рабочим раствором.</w:t>
      </w:r>
      <w:r w:rsidR="004A3E36">
        <w:t xml:space="preserve"> </w:t>
      </w:r>
    </w:p>
    <w:p w14:paraId="43948E28" w14:textId="77777777" w:rsidR="00697DB8" w:rsidRDefault="004A3E36" w:rsidP="00697DB8">
      <w:pPr>
        <w:pStyle w:val="a3"/>
        <w:ind w:right="425"/>
      </w:pPr>
      <w:r w:rsidRPr="00885D3F">
        <w:rPr>
          <w:b/>
        </w:rPr>
        <w:t>Г)</w:t>
      </w:r>
      <w:r>
        <w:t xml:space="preserve"> Теперь банник следует ввести в ствол на длину 2 метра</w:t>
      </w:r>
      <w:r w:rsidR="00697DB8">
        <w:t xml:space="preserve"> и прочищать ствол на глубину 2 метра, после чего извлечь банник из ствола и снова смочить его в ведре с рабочим раствором. </w:t>
      </w:r>
    </w:p>
    <w:p w14:paraId="351E641B" w14:textId="77777777" w:rsidR="008F770E" w:rsidRDefault="00697DB8">
      <w:pPr>
        <w:pStyle w:val="a3"/>
        <w:ind w:right="425"/>
      </w:pPr>
      <w:r w:rsidRPr="00885D3F">
        <w:rPr>
          <w:b/>
        </w:rPr>
        <w:t>Д)</w:t>
      </w:r>
      <w:r>
        <w:t xml:space="preserve"> Процедуру очистки ствола поэтапно довести до казенника, добавляя на каждом этапе по 1 метру к глубине очистки ствола (3 метра, потом 4 метра и т.д.).</w:t>
      </w:r>
    </w:p>
    <w:p w14:paraId="69F335E6" w14:textId="77777777" w:rsidR="008F770E" w:rsidRDefault="00F01638">
      <w:pPr>
        <w:pStyle w:val="a3"/>
        <w:ind w:right="216"/>
      </w:pPr>
      <w:r>
        <w:t xml:space="preserve">Банник </w:t>
      </w:r>
      <w:r w:rsidR="001505A5">
        <w:t xml:space="preserve">следует </w:t>
      </w:r>
      <w:r>
        <w:t>обильно смачиват</w:t>
      </w:r>
      <w:r w:rsidR="00021544">
        <w:t>ь рабочим раствором перед КАЖДЫМ</w:t>
      </w:r>
      <w:r>
        <w:t xml:space="preserve"> последую</w:t>
      </w:r>
      <w:r w:rsidR="00021544">
        <w:t>щем метром очищаемого ствола, в</w:t>
      </w:r>
      <w:r>
        <w:t>плоть до</w:t>
      </w:r>
      <w:r>
        <w:rPr>
          <w:spacing w:val="-4"/>
        </w:rPr>
        <w:t xml:space="preserve"> </w:t>
      </w:r>
      <w:r>
        <w:t>казённика.</w:t>
      </w:r>
    </w:p>
    <w:p w14:paraId="3267AD72" w14:textId="77777777" w:rsidR="008F770E" w:rsidRDefault="001505A5" w:rsidP="00392EB2">
      <w:pPr>
        <w:pStyle w:val="a3"/>
        <w:ind w:right="216"/>
      </w:pPr>
      <w:r>
        <w:t>По достижении банником казенной части нужно снова обильно смочить банник и сделать 4-5 полных проходов ствола. П</w:t>
      </w:r>
      <w:r w:rsidR="00F01638">
        <w:t xml:space="preserve">осле каждого полного прохода делать паузу </w:t>
      </w:r>
      <w:r w:rsidR="00021544">
        <w:t xml:space="preserve">на </w:t>
      </w:r>
      <w:r w:rsidR="00392EB2">
        <w:t xml:space="preserve">0,5 – </w:t>
      </w:r>
      <w:r w:rsidR="00F01638">
        <w:t>1</w:t>
      </w:r>
      <w:r w:rsidR="00392EB2">
        <w:t xml:space="preserve"> минуту</w:t>
      </w:r>
      <w:r w:rsidR="00021544">
        <w:t>,</w:t>
      </w:r>
      <w:r w:rsidR="00F01638">
        <w:t xml:space="preserve"> что обеспечит более эффективную работу рабочего раствора на загрязненных стенках</w:t>
      </w:r>
      <w:r w:rsidR="00F01638">
        <w:rPr>
          <w:spacing w:val="-4"/>
        </w:rPr>
        <w:t xml:space="preserve"> </w:t>
      </w:r>
      <w:r w:rsidR="00F01638">
        <w:t>ствола.</w:t>
      </w:r>
    </w:p>
    <w:p w14:paraId="4E75AFAD" w14:textId="77777777" w:rsidR="00021544" w:rsidRDefault="00F01638">
      <w:pPr>
        <w:pStyle w:val="a3"/>
        <w:ind w:right="1011"/>
      </w:pPr>
      <w:r>
        <w:t>Если 5-кратного полного прохождения ствола банником окажется недостаточно для полной очистки ствола, то следу</w:t>
      </w:r>
      <w:r w:rsidR="00021544">
        <w:t xml:space="preserve">ет </w:t>
      </w:r>
      <w:r w:rsidR="00392EB2">
        <w:t>еще 2-3 раза пройти</w:t>
      </w:r>
      <w:r w:rsidR="00021544">
        <w:t xml:space="preserve"> </w:t>
      </w:r>
      <w:r w:rsidR="00392EB2">
        <w:t xml:space="preserve">мокрым </w:t>
      </w:r>
      <w:r w:rsidR="00021544">
        <w:t xml:space="preserve">банником на всю длину ствола. </w:t>
      </w:r>
    </w:p>
    <w:p w14:paraId="13E161B5" w14:textId="77777777" w:rsidR="008F770E" w:rsidRDefault="00021544">
      <w:pPr>
        <w:pStyle w:val="a3"/>
        <w:ind w:right="1011"/>
      </w:pPr>
      <w:r>
        <w:t>При прохождении полной длины ствола</w:t>
      </w:r>
      <w:r w:rsidR="00F01638">
        <w:t xml:space="preserve"> банник смачивается перед КАЖДЫМ</w:t>
      </w:r>
      <w:r>
        <w:t xml:space="preserve"> проходом!</w:t>
      </w:r>
    </w:p>
    <w:p w14:paraId="486E18C5" w14:textId="77777777" w:rsidR="008F770E" w:rsidRDefault="00F01638">
      <w:pPr>
        <w:pStyle w:val="a3"/>
        <w:spacing w:before="1"/>
      </w:pPr>
      <w:r>
        <w:t>После окончания чис</w:t>
      </w:r>
      <w:r w:rsidR="001505A5">
        <w:t>тки ствол необходимо вытереть на</w:t>
      </w:r>
      <w:r>
        <w:t>сухо (использовать х/б ветошь)</w:t>
      </w:r>
      <w:r w:rsidR="001505A5">
        <w:t>.</w:t>
      </w:r>
    </w:p>
    <w:p w14:paraId="42B92A5D" w14:textId="77777777" w:rsidR="00021544" w:rsidRDefault="00885D3F" w:rsidP="00021544">
      <w:pPr>
        <w:pStyle w:val="a3"/>
        <w:ind w:right="341"/>
      </w:pPr>
      <w:r>
        <w:lastRenderedPageBreak/>
        <w:t>ВНИМАНИЕ: Остатки</w:t>
      </w:r>
      <w:r w:rsidR="00021544">
        <w:t xml:space="preserve"> рабочего раствора НЕ СЛИВАТЬ! Его следует использовать для дальнейших процедур очистки, раствор является многоразовым!</w:t>
      </w:r>
    </w:p>
    <w:p w14:paraId="549B01BC" w14:textId="77777777" w:rsidR="00021544" w:rsidRDefault="00021544" w:rsidP="00F01638">
      <w:pPr>
        <w:pStyle w:val="a3"/>
        <w:ind w:right="567"/>
      </w:pPr>
      <w:r>
        <w:t>Средний расход концентрата состава «</w:t>
      </w:r>
      <w:r w:rsidRPr="00B2589D">
        <w:rPr>
          <w:b/>
        </w:rPr>
        <w:t>ЗО</w:t>
      </w:r>
      <w:r w:rsidR="00415BAF">
        <w:rPr>
          <w:b/>
        </w:rPr>
        <w:t>В</w:t>
      </w:r>
      <w:r w:rsidR="00B2589D" w:rsidRPr="00B2589D">
        <w:rPr>
          <w:b/>
        </w:rPr>
        <w:t>24-Про</w:t>
      </w:r>
      <w:r>
        <w:t>», необходимого для очистки одного ствола калибром 152мм, составляет примерно 0,15– 0, 25 л.</w:t>
      </w:r>
    </w:p>
    <w:p w14:paraId="599E5BDE" w14:textId="77777777" w:rsidR="007204DA" w:rsidRDefault="00F01638" w:rsidP="007204DA">
      <w:pPr>
        <w:pStyle w:val="a3"/>
      </w:pPr>
      <w:r>
        <w:t xml:space="preserve">Для полного удаления </w:t>
      </w:r>
      <w:r w:rsidR="00020109">
        <w:t xml:space="preserve">омеднения, </w:t>
      </w:r>
      <w:r w:rsidR="003F0B7E">
        <w:t xml:space="preserve">скрытых остатков </w:t>
      </w:r>
      <w:r>
        <w:t>ржавчин</w:t>
      </w:r>
      <w:r w:rsidR="003F0B7E">
        <w:t>ы и защиты ствола</w:t>
      </w:r>
      <w:r>
        <w:t xml:space="preserve"> от </w:t>
      </w:r>
      <w:r w:rsidR="003F0B7E">
        <w:t>развития коррозион</w:t>
      </w:r>
      <w:r>
        <w:t>ных процессов</w:t>
      </w:r>
      <w:r w:rsidR="007204DA">
        <w:t xml:space="preserve"> </w:t>
      </w:r>
      <w:r>
        <w:t xml:space="preserve">рекомендуется 1-2 раза пройти </w:t>
      </w:r>
      <w:r w:rsidR="00021544">
        <w:t xml:space="preserve">чистый и сухой </w:t>
      </w:r>
      <w:r w:rsidR="007204DA">
        <w:t xml:space="preserve">ствол другим </w:t>
      </w:r>
      <w:r>
        <w:t xml:space="preserve">банником, смоченным в </w:t>
      </w:r>
      <w:r w:rsidR="00B2589D">
        <w:t xml:space="preserve">рабочем </w:t>
      </w:r>
      <w:r>
        <w:t>раство</w:t>
      </w:r>
      <w:r w:rsidR="007204DA">
        <w:t xml:space="preserve">ре </w:t>
      </w:r>
      <w:r w:rsidR="00B2589D">
        <w:t xml:space="preserve">состава </w:t>
      </w:r>
      <w:r w:rsidR="007204DA">
        <w:t>«</w:t>
      </w:r>
      <w:proofErr w:type="spellStart"/>
      <w:r w:rsidR="007204DA" w:rsidRPr="00B2589D">
        <w:rPr>
          <w:b/>
        </w:rPr>
        <w:t>ПреоКорр</w:t>
      </w:r>
      <w:proofErr w:type="spellEnd"/>
      <w:r w:rsidR="007204DA">
        <w:t>» – ОБЯЗАТЕЛЬНО ЧИСТЫМ БАННИКОМ!</w:t>
      </w:r>
    </w:p>
    <w:p w14:paraId="2B3733EF" w14:textId="77777777" w:rsidR="008F770E" w:rsidRDefault="007204DA" w:rsidP="007204DA">
      <w:pPr>
        <w:pStyle w:val="a3"/>
      </w:pPr>
      <w:r>
        <w:t>П</w:t>
      </w:r>
      <w:r w:rsidR="00F01638">
        <w:t>ри отсутствии второго чистого банника</w:t>
      </w:r>
      <w:r>
        <w:t xml:space="preserve"> следует ТЩАТЕЛЬНО ПРОМЫТЬ в чистой воде тот же банник, которым проводили очистку</w:t>
      </w:r>
      <w:r w:rsidR="00F01638">
        <w:t xml:space="preserve"> </w:t>
      </w:r>
      <w:r>
        <w:t xml:space="preserve">ствола </w:t>
      </w:r>
      <w:r w:rsidR="00F01638">
        <w:t>рабочим раств</w:t>
      </w:r>
      <w:r w:rsidR="00415BAF">
        <w:t xml:space="preserve">ором состава </w:t>
      </w:r>
      <w:r w:rsidR="00415BAF" w:rsidRPr="00415BAF">
        <w:rPr>
          <w:b/>
        </w:rPr>
        <w:t>«ЗОВ</w:t>
      </w:r>
      <w:r w:rsidR="00B2589D" w:rsidRPr="00415BAF">
        <w:rPr>
          <w:b/>
        </w:rPr>
        <w:t>24-Про</w:t>
      </w:r>
      <w:r w:rsidRPr="00415BAF">
        <w:rPr>
          <w:b/>
        </w:rPr>
        <w:t>»</w:t>
      </w:r>
      <w:r>
        <w:t>.</w:t>
      </w:r>
    </w:p>
    <w:p w14:paraId="7FD01AF5" w14:textId="77777777" w:rsidR="008F770E" w:rsidRDefault="007204DA" w:rsidP="007204DA">
      <w:pPr>
        <w:pStyle w:val="a3"/>
        <w:spacing w:before="62"/>
        <w:ind w:right="275"/>
      </w:pPr>
      <w:r>
        <w:t xml:space="preserve">ВНИМАНИЕ: </w:t>
      </w:r>
      <w:r w:rsidR="00021544">
        <w:t xml:space="preserve">КАТЕГОРИЧЕСКИ НЕДОПУСТИМО </w:t>
      </w:r>
      <w:r>
        <w:t xml:space="preserve">БЕЗ ПРОМЫВКИ </w:t>
      </w:r>
      <w:r w:rsidR="00021544">
        <w:t xml:space="preserve">ИСПОЛЬЗОВАТЬ </w:t>
      </w:r>
      <w:r>
        <w:t xml:space="preserve">ОДИН И ТОТ ЖЕ </w:t>
      </w:r>
      <w:r w:rsidR="00021544">
        <w:t xml:space="preserve">БАННИК </w:t>
      </w:r>
      <w:r w:rsidR="00415BAF">
        <w:t xml:space="preserve">ПРИ РАБОТАХ СОСТАВАМИ </w:t>
      </w:r>
      <w:r w:rsidR="00415BAF" w:rsidRPr="00415BAF">
        <w:rPr>
          <w:b/>
        </w:rPr>
        <w:t>«ЗОВ</w:t>
      </w:r>
      <w:r w:rsidRPr="00415BAF">
        <w:rPr>
          <w:b/>
        </w:rPr>
        <w:t>24</w:t>
      </w:r>
      <w:r w:rsidR="00415BAF" w:rsidRPr="00415BAF">
        <w:rPr>
          <w:b/>
        </w:rPr>
        <w:t>-Про</w:t>
      </w:r>
      <w:r w:rsidRPr="00415BAF">
        <w:rPr>
          <w:b/>
        </w:rPr>
        <w:t>»</w:t>
      </w:r>
      <w:r>
        <w:t xml:space="preserve"> и </w:t>
      </w:r>
      <w:r w:rsidRPr="00415BAF">
        <w:rPr>
          <w:b/>
        </w:rPr>
        <w:t>«</w:t>
      </w:r>
      <w:proofErr w:type="spellStart"/>
      <w:r w:rsidRPr="00415BAF">
        <w:rPr>
          <w:b/>
        </w:rPr>
        <w:t>ПреоКорр</w:t>
      </w:r>
      <w:proofErr w:type="spellEnd"/>
      <w:r w:rsidRPr="00415BAF">
        <w:rPr>
          <w:b/>
        </w:rPr>
        <w:t>»</w:t>
      </w:r>
      <w:r>
        <w:t>,</w:t>
      </w:r>
      <w:r w:rsidR="00415BAF">
        <w:t xml:space="preserve"> поскольку щелочной состав </w:t>
      </w:r>
      <w:r w:rsidR="00415BAF" w:rsidRPr="00415BAF">
        <w:rPr>
          <w:b/>
        </w:rPr>
        <w:t>«ЗОВ</w:t>
      </w:r>
      <w:r w:rsidRPr="00415BAF">
        <w:rPr>
          <w:b/>
        </w:rPr>
        <w:t>24</w:t>
      </w:r>
      <w:r w:rsidR="00B2589D" w:rsidRPr="00415BAF">
        <w:rPr>
          <w:b/>
        </w:rPr>
        <w:t>-Про</w:t>
      </w:r>
      <w:r w:rsidRPr="00415BAF">
        <w:rPr>
          <w:b/>
        </w:rPr>
        <w:t>»</w:t>
      </w:r>
      <w:r>
        <w:t xml:space="preserve"> полностью нейтрализует кислотный состав </w:t>
      </w:r>
      <w:r w:rsidRPr="00415BAF">
        <w:rPr>
          <w:b/>
        </w:rPr>
        <w:t>«</w:t>
      </w:r>
      <w:proofErr w:type="spellStart"/>
      <w:r w:rsidRPr="00415BAF">
        <w:rPr>
          <w:b/>
        </w:rPr>
        <w:t>ПреоКорр</w:t>
      </w:r>
      <w:proofErr w:type="spellEnd"/>
      <w:r w:rsidRPr="00415BAF">
        <w:rPr>
          <w:b/>
        </w:rPr>
        <w:t>»</w:t>
      </w:r>
      <w:r>
        <w:t>.</w:t>
      </w:r>
    </w:p>
    <w:p w14:paraId="6DA71F9D" w14:textId="77777777" w:rsidR="008F770E" w:rsidRPr="00020109" w:rsidRDefault="00F01638" w:rsidP="00020109">
      <w:pPr>
        <w:pStyle w:val="a3"/>
      </w:pPr>
      <w:r>
        <w:t xml:space="preserve">Средний расход состава </w:t>
      </w:r>
      <w:r w:rsidRPr="00415BAF">
        <w:rPr>
          <w:b/>
        </w:rPr>
        <w:t>«</w:t>
      </w:r>
      <w:proofErr w:type="spellStart"/>
      <w:r w:rsidRPr="00415BAF">
        <w:rPr>
          <w:b/>
        </w:rPr>
        <w:t>ПреоКорр</w:t>
      </w:r>
      <w:proofErr w:type="spellEnd"/>
      <w:r w:rsidRPr="00415BAF">
        <w:rPr>
          <w:b/>
        </w:rPr>
        <w:t>»</w:t>
      </w:r>
      <w:r>
        <w:t xml:space="preserve"> в расчете на 1 ствол (152мм) составляет 0,05 – 0.07 л.</w:t>
      </w:r>
    </w:p>
    <w:p w14:paraId="3F74B88E" w14:textId="77777777" w:rsidR="008F770E" w:rsidRPr="002C7606" w:rsidRDefault="00F01638">
      <w:pPr>
        <w:pStyle w:val="a4"/>
        <w:numPr>
          <w:ilvl w:val="1"/>
          <w:numId w:val="2"/>
        </w:numPr>
        <w:tabs>
          <w:tab w:val="left" w:pos="640"/>
        </w:tabs>
        <w:jc w:val="both"/>
        <w:rPr>
          <w:sz w:val="24"/>
          <w:u w:val="single"/>
        </w:rPr>
      </w:pPr>
      <w:r w:rsidRPr="002C7606">
        <w:rPr>
          <w:sz w:val="24"/>
          <w:u w:val="single"/>
        </w:rPr>
        <w:t>При очистке стрелкового</w:t>
      </w:r>
      <w:r w:rsidRPr="002C7606">
        <w:rPr>
          <w:spacing w:val="-2"/>
          <w:sz w:val="24"/>
          <w:u w:val="single"/>
        </w:rPr>
        <w:t xml:space="preserve"> </w:t>
      </w:r>
      <w:r w:rsidRPr="002C7606">
        <w:rPr>
          <w:sz w:val="24"/>
          <w:u w:val="single"/>
        </w:rPr>
        <w:t>вооружения</w:t>
      </w:r>
    </w:p>
    <w:p w14:paraId="7BD8F66D" w14:textId="77777777" w:rsidR="008F770E" w:rsidRDefault="00F01638">
      <w:pPr>
        <w:pStyle w:val="a3"/>
        <w:ind w:right="224"/>
        <w:jc w:val="both"/>
      </w:pPr>
      <w:r>
        <w:t xml:space="preserve">А) </w:t>
      </w:r>
      <w:r>
        <w:rPr>
          <w:color w:val="333333"/>
        </w:rPr>
        <w:t>Емкость с концентратом состава следует активно взболтать (соблюдая герметичность тары!) для возвращения в раствор осадков, небольшое выпадение которых является нормой; оптимальная температура рабочего раствора + 35 - +80 °С.</w:t>
      </w:r>
    </w:p>
    <w:p w14:paraId="4D72A171" w14:textId="77777777" w:rsidR="008F770E" w:rsidRDefault="00F01638">
      <w:pPr>
        <w:pStyle w:val="a3"/>
        <w:ind w:right="435"/>
      </w:pPr>
      <w:r>
        <w:t>Б) Развести концентрат в удобной емкости в соотношении 1 литр концентрата плюс 9 литров теплой воды (что дает концентрацию рабочего раствора 10 процентов). Размеры емкости должны позволять полное погружение в него деталей разобранного оружия для его полного и надежного смачивания рабочим раствором.</w:t>
      </w:r>
    </w:p>
    <w:p w14:paraId="41A850FB" w14:textId="77777777" w:rsidR="008F770E" w:rsidRDefault="00F01638">
      <w:pPr>
        <w:pStyle w:val="a3"/>
        <w:ind w:right="261"/>
        <w:jc w:val="both"/>
      </w:pPr>
      <w:r>
        <w:t>В) Выдержать оружие в емкости не менее 15 минут, каждые 2-3 минуты производя перемешивание раствора. По истечении 15 минут извлечь оружие из емкости и произвести стандартную процедуру очистки.</w:t>
      </w:r>
      <w:r w:rsidR="00264597">
        <w:t xml:space="preserve"> Рекомендуется вытертое насухо оружие подвергнуть протирке составом «</w:t>
      </w:r>
      <w:proofErr w:type="spellStart"/>
      <w:r w:rsidR="00264597">
        <w:t>ПреоКорр</w:t>
      </w:r>
      <w:proofErr w:type="spellEnd"/>
      <w:r w:rsidR="00264597">
        <w:t xml:space="preserve">» для устранения </w:t>
      </w:r>
      <w:r w:rsidR="00FF6C65">
        <w:t xml:space="preserve">старых </w:t>
      </w:r>
      <w:r w:rsidR="00264597">
        <w:t xml:space="preserve">следов коррозии и блокирования развития </w:t>
      </w:r>
      <w:r w:rsidR="00FF6C65">
        <w:t xml:space="preserve">новых </w:t>
      </w:r>
      <w:r w:rsidR="00264597">
        <w:t>коррозионных процессов.</w:t>
      </w:r>
    </w:p>
    <w:p w14:paraId="71377A5B" w14:textId="77777777" w:rsidR="008F770E" w:rsidRDefault="00F01638" w:rsidP="002C7606">
      <w:pPr>
        <w:pStyle w:val="a3"/>
        <w:ind w:right="165"/>
        <w:jc w:val="both"/>
      </w:pPr>
      <w:r>
        <w:t>ВНИМАНИЕ: Остатки рабочего раствора следует использовать для дальнейших процедур очистки, раствор является многоразовым!</w:t>
      </w:r>
    </w:p>
    <w:p w14:paraId="785DF8B4" w14:textId="77777777" w:rsidR="008F770E" w:rsidRDefault="00F01638" w:rsidP="00020109">
      <w:pPr>
        <w:pStyle w:val="a3"/>
        <w:ind w:right="1116"/>
        <w:jc w:val="both"/>
      </w:pPr>
      <w:r>
        <w:t xml:space="preserve">Средний </w:t>
      </w:r>
      <w:r w:rsidR="00415BAF">
        <w:t xml:space="preserve">расход концентрата состава </w:t>
      </w:r>
      <w:r w:rsidR="00415BAF" w:rsidRPr="00415BAF">
        <w:rPr>
          <w:b/>
        </w:rPr>
        <w:t>«ЗОВ24-Про</w:t>
      </w:r>
      <w:r w:rsidRPr="00415BAF">
        <w:rPr>
          <w:b/>
        </w:rPr>
        <w:t>»</w:t>
      </w:r>
      <w:r>
        <w:t>, необходимого для очистки единицы стрелкового оружия, составляет примерно 0,02– 0,05 л.</w:t>
      </w:r>
    </w:p>
    <w:p w14:paraId="481B1723" w14:textId="77777777" w:rsidR="00FE65E6" w:rsidRDefault="00FF6C65" w:rsidP="00020109">
      <w:pPr>
        <w:pStyle w:val="a3"/>
        <w:ind w:right="1116"/>
        <w:jc w:val="both"/>
      </w:pPr>
      <w:r w:rsidRPr="00FF6C65">
        <w:rPr>
          <w:b/>
        </w:rPr>
        <w:t>ВАЖНО:</w:t>
      </w:r>
      <w:r>
        <w:t xml:space="preserve"> </w:t>
      </w:r>
      <w:r w:rsidR="00FE65E6">
        <w:t xml:space="preserve">Как артиллерийское, так и стрелковое оружие после очистки </w:t>
      </w:r>
      <w:r>
        <w:t>всегда подлежит смазке в соответствии с регламентом</w:t>
      </w:r>
      <w:r w:rsidR="00FE65E6">
        <w:t>.</w:t>
      </w:r>
    </w:p>
    <w:p w14:paraId="52537C65" w14:textId="77777777" w:rsidR="008F770E" w:rsidRDefault="00F01638">
      <w:pPr>
        <w:pStyle w:val="a4"/>
        <w:numPr>
          <w:ilvl w:val="0"/>
          <w:numId w:val="2"/>
        </w:numPr>
        <w:tabs>
          <w:tab w:val="left" w:pos="460"/>
        </w:tabs>
        <w:spacing w:before="1"/>
        <w:ind w:left="460"/>
        <w:rPr>
          <w:color w:val="333333"/>
          <w:sz w:val="24"/>
        </w:rPr>
      </w:pPr>
      <w:r>
        <w:rPr>
          <w:b/>
          <w:color w:val="333333"/>
          <w:sz w:val="24"/>
          <w:u w:val="thick" w:color="333333"/>
        </w:rPr>
        <w:t>Меры предосторожности</w:t>
      </w:r>
      <w:r>
        <w:rPr>
          <w:b/>
          <w:color w:val="333333"/>
          <w:sz w:val="24"/>
        </w:rPr>
        <w:t xml:space="preserve"> </w:t>
      </w:r>
      <w:r>
        <w:rPr>
          <w:color w:val="333333"/>
          <w:sz w:val="24"/>
        </w:rPr>
        <w:t xml:space="preserve">при работе с </w:t>
      </w:r>
      <w:r>
        <w:rPr>
          <w:sz w:val="24"/>
        </w:rPr>
        <w:t>составом</w:t>
      </w:r>
      <w:r>
        <w:rPr>
          <w:spacing w:val="-5"/>
          <w:sz w:val="24"/>
        </w:rPr>
        <w:t xml:space="preserve"> </w:t>
      </w:r>
      <w:r>
        <w:rPr>
          <w:sz w:val="24"/>
        </w:rPr>
        <w:t>«</w:t>
      </w:r>
      <w:r w:rsidR="00415BAF">
        <w:rPr>
          <w:b/>
          <w:sz w:val="24"/>
        </w:rPr>
        <w:t>ЗОВ24-Про</w:t>
      </w:r>
      <w:r>
        <w:rPr>
          <w:b/>
          <w:sz w:val="24"/>
        </w:rPr>
        <w:t>»</w:t>
      </w:r>
      <w:r>
        <w:rPr>
          <w:color w:val="333333"/>
          <w:sz w:val="24"/>
        </w:rPr>
        <w:t>:</w:t>
      </w:r>
    </w:p>
    <w:p w14:paraId="67D810FF" w14:textId="77777777" w:rsidR="008F770E" w:rsidRDefault="00F01638">
      <w:pPr>
        <w:pStyle w:val="a3"/>
      </w:pPr>
      <w:r>
        <w:rPr>
          <w:color w:val="333333"/>
        </w:rPr>
        <w:t>-- избегать брызг при работе, обязательно использовать защитные очки и перчатки;</w:t>
      </w:r>
    </w:p>
    <w:p w14:paraId="6710EC76" w14:textId="77777777" w:rsidR="008F770E" w:rsidRDefault="00F01638">
      <w:pPr>
        <w:pStyle w:val="a3"/>
      </w:pPr>
      <w:r>
        <w:rPr>
          <w:color w:val="333333"/>
        </w:rPr>
        <w:t>-- не допускать попадания концентрата на кожу, слизистые оболочки и в глаза;</w:t>
      </w:r>
    </w:p>
    <w:p w14:paraId="0F4C654E" w14:textId="77777777" w:rsidR="008F770E" w:rsidRDefault="00F01638">
      <w:pPr>
        <w:pStyle w:val="a3"/>
      </w:pPr>
      <w:r>
        <w:rPr>
          <w:color w:val="333333"/>
        </w:rPr>
        <w:t>-- не вдыхать и не нюхать, хранить в защищенном от детей месте;</w:t>
      </w:r>
    </w:p>
    <w:p w14:paraId="00D70D2C" w14:textId="77777777" w:rsidR="008F770E" w:rsidRDefault="00F01638">
      <w:pPr>
        <w:pStyle w:val="a3"/>
      </w:pPr>
      <w:r>
        <w:rPr>
          <w:color w:val="333333"/>
        </w:rPr>
        <w:t>-- использовать строго по назначению и в соответствии с данной Инструкцией;</w:t>
      </w:r>
    </w:p>
    <w:p w14:paraId="55210E6D" w14:textId="77777777" w:rsidR="008F770E" w:rsidRDefault="00F01638">
      <w:pPr>
        <w:pStyle w:val="a3"/>
      </w:pPr>
      <w:r>
        <w:rPr>
          <w:color w:val="333333"/>
        </w:rPr>
        <w:t>-- исключить попадание состава внутрь организма (не глотать, не лизать, не капать в уши!);</w:t>
      </w:r>
    </w:p>
    <w:p w14:paraId="70334356" w14:textId="77777777" w:rsidR="008F770E" w:rsidRDefault="00F01638" w:rsidP="00FE65E6">
      <w:pPr>
        <w:pStyle w:val="a3"/>
      </w:pPr>
      <w:r>
        <w:rPr>
          <w:color w:val="333333"/>
        </w:rPr>
        <w:t xml:space="preserve">-- </w:t>
      </w:r>
      <w:r w:rsidR="00FE65E6">
        <w:rPr>
          <w:color w:val="333333"/>
        </w:rPr>
        <w:t>герметично закрывать емкость с остатком состава</w:t>
      </w:r>
      <w:r>
        <w:rPr>
          <w:color w:val="333333"/>
        </w:rPr>
        <w:t>;</w:t>
      </w:r>
      <w:r w:rsidR="00FE65E6">
        <w:t xml:space="preserve"> </w:t>
      </w:r>
      <w:r>
        <w:rPr>
          <w:color w:val="333333"/>
        </w:rPr>
        <w:t>тару утилизировать как строительный мусор.</w:t>
      </w:r>
    </w:p>
    <w:p w14:paraId="79AB3A71" w14:textId="77777777" w:rsidR="008F770E" w:rsidRDefault="00F01638">
      <w:pPr>
        <w:pStyle w:val="1"/>
        <w:numPr>
          <w:ilvl w:val="0"/>
          <w:numId w:val="1"/>
        </w:numPr>
        <w:tabs>
          <w:tab w:val="left" w:pos="460"/>
        </w:tabs>
      </w:pPr>
      <w:r>
        <w:rPr>
          <w:u w:val="thick"/>
        </w:rPr>
        <w:t>При соприкосновении с препаратом в нарушение требований настоящей</w:t>
      </w:r>
      <w:r>
        <w:rPr>
          <w:spacing w:val="-20"/>
          <w:u w:val="thick"/>
        </w:rPr>
        <w:t xml:space="preserve"> </w:t>
      </w:r>
      <w:r>
        <w:rPr>
          <w:u w:val="thick"/>
        </w:rPr>
        <w:t>Инструкции:</w:t>
      </w:r>
    </w:p>
    <w:p w14:paraId="38EDF929" w14:textId="77777777" w:rsidR="008F770E" w:rsidRDefault="008F770E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7668"/>
      </w:tblGrid>
      <w:tr w:rsidR="008F770E" w14:paraId="02759DDE" w14:textId="77777777">
        <w:trPr>
          <w:trHeight w:val="665"/>
        </w:trPr>
        <w:tc>
          <w:tcPr>
            <w:tcW w:w="2808" w:type="dxa"/>
          </w:tcPr>
          <w:p w14:paraId="1C7C7A54" w14:textId="77777777" w:rsidR="008F770E" w:rsidRDefault="00F01638">
            <w:pPr>
              <w:pStyle w:val="TableParagraph"/>
              <w:spacing w:before="193"/>
              <w:rPr>
                <w:sz w:val="24"/>
              </w:rPr>
            </w:pPr>
            <w:r>
              <w:rPr>
                <w:sz w:val="24"/>
              </w:rPr>
              <w:t>При проглатывании</w:t>
            </w:r>
          </w:p>
        </w:tc>
        <w:tc>
          <w:tcPr>
            <w:tcW w:w="7668" w:type="dxa"/>
          </w:tcPr>
          <w:p w14:paraId="6E6DB996" w14:textId="77777777" w:rsidR="008F770E" w:rsidRDefault="00F01638">
            <w:pPr>
              <w:pStyle w:val="TableParagraph"/>
              <w:spacing w:before="56"/>
              <w:ind w:right="131"/>
              <w:rPr>
                <w:sz w:val="24"/>
              </w:rPr>
            </w:pPr>
            <w:r>
              <w:rPr>
                <w:sz w:val="24"/>
              </w:rPr>
              <w:t>Прополоскать рот, принять большое количество воды с измельчёнными таблетками активированного угля (10—30 шт.). Рвоту не вызывать!</w:t>
            </w:r>
          </w:p>
        </w:tc>
      </w:tr>
      <w:tr w:rsidR="008F770E" w14:paraId="58C6AAC9" w14:textId="77777777">
        <w:trPr>
          <w:trHeight w:val="666"/>
        </w:trPr>
        <w:tc>
          <w:tcPr>
            <w:tcW w:w="2808" w:type="dxa"/>
          </w:tcPr>
          <w:p w14:paraId="7535F030" w14:textId="77777777" w:rsidR="008F770E" w:rsidRDefault="00F01638">
            <w:pPr>
              <w:pStyle w:val="TableParagraph"/>
              <w:spacing w:before="193"/>
              <w:rPr>
                <w:sz w:val="24"/>
              </w:rPr>
            </w:pPr>
            <w:r>
              <w:rPr>
                <w:sz w:val="24"/>
              </w:rPr>
              <w:t>При попадании в глаза</w:t>
            </w:r>
          </w:p>
        </w:tc>
        <w:tc>
          <w:tcPr>
            <w:tcW w:w="7668" w:type="dxa"/>
          </w:tcPr>
          <w:p w14:paraId="314C5787" w14:textId="77777777" w:rsidR="008F770E" w:rsidRDefault="00F01638">
            <w:pPr>
              <w:pStyle w:val="TableParagraph"/>
              <w:spacing w:before="57"/>
              <w:ind w:right="117"/>
              <w:rPr>
                <w:sz w:val="24"/>
              </w:rPr>
            </w:pPr>
            <w:r>
              <w:rPr>
                <w:sz w:val="24"/>
              </w:rPr>
              <w:t>Немедленно промыть глаза под струёй холодной воды в течение 10—15 мин, после чего обязательно обратиться к врачу</w:t>
            </w:r>
          </w:p>
        </w:tc>
      </w:tr>
      <w:tr w:rsidR="008F770E" w14:paraId="7A77ED39" w14:textId="77777777">
        <w:trPr>
          <w:trHeight w:val="620"/>
        </w:trPr>
        <w:tc>
          <w:tcPr>
            <w:tcW w:w="2808" w:type="dxa"/>
          </w:tcPr>
          <w:p w14:paraId="5892CB91" w14:textId="77777777" w:rsidR="008F770E" w:rsidRDefault="00F016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 попадании на кожу</w:t>
            </w:r>
          </w:p>
        </w:tc>
        <w:tc>
          <w:tcPr>
            <w:tcW w:w="7668" w:type="dxa"/>
          </w:tcPr>
          <w:p w14:paraId="12985EC2" w14:textId="77777777" w:rsidR="008F770E" w:rsidRDefault="00F016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Промыть участок контакта достаточным количеством проточной воды</w:t>
            </w:r>
          </w:p>
        </w:tc>
      </w:tr>
    </w:tbl>
    <w:p w14:paraId="65D49F1D" w14:textId="77777777" w:rsidR="008F770E" w:rsidRDefault="00F01638">
      <w:pPr>
        <w:pStyle w:val="a4"/>
        <w:numPr>
          <w:ilvl w:val="0"/>
          <w:numId w:val="1"/>
        </w:numPr>
        <w:tabs>
          <w:tab w:val="left" w:pos="580"/>
        </w:tabs>
        <w:ind w:left="220" w:right="563" w:firstLine="0"/>
        <w:rPr>
          <w:sz w:val="24"/>
        </w:rPr>
      </w:pPr>
      <w:r>
        <w:rPr>
          <w:b/>
          <w:sz w:val="24"/>
          <w:u w:val="thick"/>
        </w:rPr>
        <w:t>Условия транспортировки и хранения:</w:t>
      </w:r>
      <w:r>
        <w:rPr>
          <w:b/>
          <w:sz w:val="24"/>
        </w:rPr>
        <w:t xml:space="preserve"> </w:t>
      </w:r>
      <w:r>
        <w:rPr>
          <w:sz w:val="24"/>
        </w:rPr>
        <w:t>Хранить в проветриваемом помещении при температуре от +1 до +20°С в герметично закрытых канистрах завода-изготовителя, вдали от прямых солнечных лучей. При длительном хранении выпадение небольшого осадка является нормальным и устраняется взбалтыванием с обязательным соблюдением герметичности тары. Транспортирование производится в соответствии с Правилами перевозки грузов на данном виде транспорта; по железной дороге препарат перевозят в крытых</w:t>
      </w:r>
      <w:r>
        <w:rPr>
          <w:spacing w:val="-6"/>
          <w:sz w:val="24"/>
        </w:rPr>
        <w:t xml:space="preserve"> </w:t>
      </w:r>
      <w:r>
        <w:rPr>
          <w:sz w:val="24"/>
        </w:rPr>
        <w:t>вагонах.</w:t>
      </w:r>
    </w:p>
    <w:p w14:paraId="28E8FBAB" w14:textId="77777777" w:rsidR="00374C08" w:rsidRPr="00374C08" w:rsidRDefault="00374C08" w:rsidP="00374C08">
      <w:pPr>
        <w:pStyle w:val="a4"/>
        <w:tabs>
          <w:tab w:val="left" w:pos="580"/>
        </w:tabs>
        <w:ind w:right="563"/>
        <w:rPr>
          <w:sz w:val="24"/>
        </w:rPr>
      </w:pPr>
      <w:r w:rsidRPr="00374C08">
        <w:rPr>
          <w:sz w:val="24"/>
        </w:rPr>
        <w:t xml:space="preserve">Состав </w:t>
      </w:r>
      <w:r>
        <w:rPr>
          <w:sz w:val="24"/>
        </w:rPr>
        <w:t>выдерживает не менее 2 циклов заморозки/разморозки без потери рабочих качеств.</w:t>
      </w:r>
    </w:p>
    <w:p w14:paraId="0D0BAAB0" w14:textId="77777777" w:rsidR="008F770E" w:rsidRDefault="00F01638" w:rsidP="00020109">
      <w:pPr>
        <w:ind w:left="220"/>
        <w:rPr>
          <w:sz w:val="24"/>
        </w:rPr>
      </w:pPr>
      <w:r>
        <w:rPr>
          <w:b/>
          <w:sz w:val="24"/>
          <w:u w:val="thick"/>
        </w:rPr>
        <w:t>Препарат годен для применения</w:t>
      </w:r>
      <w:r>
        <w:rPr>
          <w:b/>
          <w:sz w:val="24"/>
        </w:rPr>
        <w:t xml:space="preserve"> </w:t>
      </w:r>
      <w:r>
        <w:rPr>
          <w:sz w:val="24"/>
        </w:rPr>
        <w:t>Три года или не менее одного года с момента вскрытия емкости.</w:t>
      </w:r>
    </w:p>
    <w:p w14:paraId="139FD411" w14:textId="77777777" w:rsidR="00374C08" w:rsidRDefault="00374C08" w:rsidP="00020109">
      <w:pPr>
        <w:ind w:left="220"/>
      </w:pPr>
    </w:p>
    <w:p w14:paraId="75975781" w14:textId="77777777" w:rsidR="00392EB2" w:rsidRDefault="00F01638" w:rsidP="00374C08">
      <w:pPr>
        <w:pStyle w:val="a3"/>
        <w:jc w:val="both"/>
        <w:rPr>
          <w:color w:val="0000FF"/>
          <w:u w:val="single" w:color="0000FF"/>
        </w:rPr>
      </w:pPr>
      <w:r>
        <w:t xml:space="preserve">Подробная информация: на сайте производителя - </w:t>
      </w:r>
      <w:hyperlink r:id="rId5">
        <w:r>
          <w:rPr>
            <w:color w:val="0000FF"/>
            <w:u w:val="single" w:color="0000FF"/>
          </w:rPr>
          <w:t>http://erciem.ru/</w:t>
        </w:r>
      </w:hyperlink>
    </w:p>
    <w:p w14:paraId="4A04ED11" w14:textId="77777777" w:rsidR="008F770E" w:rsidRDefault="008623CC" w:rsidP="008623CC">
      <w:pPr>
        <w:pStyle w:val="a3"/>
        <w:ind w:left="0"/>
        <w:jc w:val="both"/>
        <w:rPr>
          <w:sz w:val="20"/>
        </w:rPr>
      </w:pPr>
      <w:r>
        <w:rPr>
          <w:color w:val="0000FF"/>
        </w:rPr>
        <w:t xml:space="preserve">   </w:t>
      </w:r>
      <w:r w:rsidR="00F01638">
        <w:rPr>
          <w:sz w:val="20"/>
        </w:rPr>
        <w:t>© ООО «ЭРСИЭМ», Московская область, г. Раменское, ул. К. Маркса, д.5; Тел.: 7(925)119-72-19 8-495-647-68-88.</w:t>
      </w:r>
    </w:p>
    <w:sectPr w:rsidR="008F770E" w:rsidSect="007106B2">
      <w:pgSz w:w="11910" w:h="16840"/>
      <w:pgMar w:top="280" w:right="34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5C0D1C"/>
    <w:multiLevelType w:val="hybridMultilevel"/>
    <w:tmpl w:val="5F9C74AC"/>
    <w:lvl w:ilvl="0" w:tplc="61A0D26C">
      <w:start w:val="9"/>
      <w:numFmt w:val="decimal"/>
      <w:lvlText w:val="%1."/>
      <w:lvlJc w:val="left"/>
      <w:pPr>
        <w:ind w:left="460" w:hanging="24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ru-RU" w:bidi="ru-RU"/>
      </w:rPr>
    </w:lvl>
    <w:lvl w:ilvl="1" w:tplc="2FDC7CCE">
      <w:numFmt w:val="bullet"/>
      <w:lvlText w:val="•"/>
      <w:lvlJc w:val="left"/>
      <w:pPr>
        <w:ind w:left="1484" w:hanging="240"/>
      </w:pPr>
      <w:rPr>
        <w:rFonts w:hint="default"/>
        <w:lang w:val="ru-RU" w:eastAsia="ru-RU" w:bidi="ru-RU"/>
      </w:rPr>
    </w:lvl>
    <w:lvl w:ilvl="2" w:tplc="6770D040">
      <w:numFmt w:val="bullet"/>
      <w:lvlText w:val="•"/>
      <w:lvlJc w:val="left"/>
      <w:pPr>
        <w:ind w:left="2509" w:hanging="240"/>
      </w:pPr>
      <w:rPr>
        <w:rFonts w:hint="default"/>
        <w:lang w:val="ru-RU" w:eastAsia="ru-RU" w:bidi="ru-RU"/>
      </w:rPr>
    </w:lvl>
    <w:lvl w:ilvl="3" w:tplc="DDEEA96E">
      <w:numFmt w:val="bullet"/>
      <w:lvlText w:val="•"/>
      <w:lvlJc w:val="left"/>
      <w:pPr>
        <w:ind w:left="3533" w:hanging="240"/>
      </w:pPr>
      <w:rPr>
        <w:rFonts w:hint="default"/>
        <w:lang w:val="ru-RU" w:eastAsia="ru-RU" w:bidi="ru-RU"/>
      </w:rPr>
    </w:lvl>
    <w:lvl w:ilvl="4" w:tplc="54DAB0B6">
      <w:numFmt w:val="bullet"/>
      <w:lvlText w:val="•"/>
      <w:lvlJc w:val="left"/>
      <w:pPr>
        <w:ind w:left="4558" w:hanging="240"/>
      </w:pPr>
      <w:rPr>
        <w:rFonts w:hint="default"/>
        <w:lang w:val="ru-RU" w:eastAsia="ru-RU" w:bidi="ru-RU"/>
      </w:rPr>
    </w:lvl>
    <w:lvl w:ilvl="5" w:tplc="BA6A198A">
      <w:numFmt w:val="bullet"/>
      <w:lvlText w:val="•"/>
      <w:lvlJc w:val="left"/>
      <w:pPr>
        <w:ind w:left="5583" w:hanging="240"/>
      </w:pPr>
      <w:rPr>
        <w:rFonts w:hint="default"/>
        <w:lang w:val="ru-RU" w:eastAsia="ru-RU" w:bidi="ru-RU"/>
      </w:rPr>
    </w:lvl>
    <w:lvl w:ilvl="6" w:tplc="166810C6">
      <w:numFmt w:val="bullet"/>
      <w:lvlText w:val="•"/>
      <w:lvlJc w:val="left"/>
      <w:pPr>
        <w:ind w:left="6607" w:hanging="240"/>
      </w:pPr>
      <w:rPr>
        <w:rFonts w:hint="default"/>
        <w:lang w:val="ru-RU" w:eastAsia="ru-RU" w:bidi="ru-RU"/>
      </w:rPr>
    </w:lvl>
    <w:lvl w:ilvl="7" w:tplc="E404EB0A">
      <w:numFmt w:val="bullet"/>
      <w:lvlText w:val="•"/>
      <w:lvlJc w:val="left"/>
      <w:pPr>
        <w:ind w:left="7632" w:hanging="240"/>
      </w:pPr>
      <w:rPr>
        <w:rFonts w:hint="default"/>
        <w:lang w:val="ru-RU" w:eastAsia="ru-RU" w:bidi="ru-RU"/>
      </w:rPr>
    </w:lvl>
    <w:lvl w:ilvl="8" w:tplc="7B46C818">
      <w:numFmt w:val="bullet"/>
      <w:lvlText w:val="•"/>
      <w:lvlJc w:val="left"/>
      <w:pPr>
        <w:ind w:left="8656" w:hanging="240"/>
      </w:pPr>
      <w:rPr>
        <w:rFonts w:hint="default"/>
        <w:lang w:val="ru-RU" w:eastAsia="ru-RU" w:bidi="ru-RU"/>
      </w:rPr>
    </w:lvl>
  </w:abstractNum>
  <w:abstractNum w:abstractNumId="1" w15:restartNumberingAfterBreak="0">
    <w:nsid w:val="7A4F774B"/>
    <w:multiLevelType w:val="multilevel"/>
    <w:tmpl w:val="6B1A5F08"/>
    <w:lvl w:ilvl="0">
      <w:start w:val="1"/>
      <w:numFmt w:val="decimal"/>
      <w:lvlText w:val="%1."/>
      <w:lvlJc w:val="left"/>
      <w:pPr>
        <w:ind w:left="220" w:hanging="240"/>
      </w:pPr>
      <w:rPr>
        <w:rFonts w:hint="default"/>
        <w:b/>
        <w:bCs/>
        <w:spacing w:val="-5"/>
        <w:w w:val="100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640" w:hanging="42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758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876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95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1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32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50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69" w:hanging="420"/>
      </w:pPr>
      <w:rPr>
        <w:rFonts w:hint="default"/>
        <w:lang w:val="ru-RU" w:eastAsia="ru-RU" w:bidi="ru-RU"/>
      </w:rPr>
    </w:lvl>
  </w:abstractNum>
  <w:num w:numId="1" w16cid:durableId="727649213">
    <w:abstractNumId w:val="0"/>
  </w:num>
  <w:num w:numId="2" w16cid:durableId="819201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70E"/>
    <w:rsid w:val="00020109"/>
    <w:rsid w:val="00021544"/>
    <w:rsid w:val="001505A5"/>
    <w:rsid w:val="001E430D"/>
    <w:rsid w:val="00264597"/>
    <w:rsid w:val="002C7606"/>
    <w:rsid w:val="00374C08"/>
    <w:rsid w:val="00392EB2"/>
    <w:rsid w:val="003F0B7E"/>
    <w:rsid w:val="00415BAF"/>
    <w:rsid w:val="004A3E36"/>
    <w:rsid w:val="005C519C"/>
    <w:rsid w:val="00697DB8"/>
    <w:rsid w:val="007106B2"/>
    <w:rsid w:val="007204DA"/>
    <w:rsid w:val="008623CC"/>
    <w:rsid w:val="00873E6E"/>
    <w:rsid w:val="00885D3F"/>
    <w:rsid w:val="008F770E"/>
    <w:rsid w:val="009A4EF7"/>
    <w:rsid w:val="00A74FEF"/>
    <w:rsid w:val="00B2589D"/>
    <w:rsid w:val="00B41393"/>
    <w:rsid w:val="00B83701"/>
    <w:rsid w:val="00C2112D"/>
    <w:rsid w:val="00E57152"/>
    <w:rsid w:val="00F01638"/>
    <w:rsid w:val="00F14F80"/>
    <w:rsid w:val="00FD2833"/>
    <w:rsid w:val="00FE65E6"/>
    <w:rsid w:val="00FF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015B7"/>
  <w15:docId w15:val="{0B654601-3E20-4721-8B3D-40575B8E1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460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20"/>
    </w:pPr>
  </w:style>
  <w:style w:type="paragraph" w:customStyle="1" w:styleId="TableParagraph">
    <w:name w:val="Table Paragraph"/>
    <w:basedOn w:val="a"/>
    <w:uiPriority w:val="1"/>
    <w:qFormat/>
    <w:pPr>
      <w:spacing w:before="173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4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1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7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8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5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rcie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1260</Words>
  <Characters>7187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Анастасия Азаренкова</cp:lastModifiedBy>
  <cp:revision>2</cp:revision>
  <dcterms:created xsi:type="dcterms:W3CDTF">2024-09-11T17:37:00Z</dcterms:created>
  <dcterms:modified xsi:type="dcterms:W3CDTF">2024-09-11T17:37:00Z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2023-05-08T00:00:00Z</vt:filetime>
  </property>
  <property fmtid="{D5CDD505-2E9C-101B-9397-08002B2CF9AE}" pid="3" name="Creator">
    <vt:lpwstr>WPS Writer</vt:lpwstr>
  </property>
  <property fmtid="{D5CDD505-2E9C-101B-9397-08002B2CF9AE}" pid="4" name="LastSaved">
    <vt:filetime>2023-05-08T00:00:00Z</vt:filetime>
  </property>
</Properties>
</file>