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6EDA9" w14:textId="77777777" w:rsidR="001829F6" w:rsidRDefault="001829F6" w:rsidP="000B5431">
      <w:pPr>
        <w:pStyle w:val="1"/>
        <w:spacing w:before="0"/>
        <w:rPr>
          <w:rFonts w:ascii="Times New Roman CYR" w:hAnsi="Times New Roman CYR"/>
          <w:sz w:val="32"/>
        </w:rPr>
      </w:pPr>
      <w:r>
        <w:rPr>
          <w:rFonts w:ascii="Times New Roman CYR" w:hAnsi="Times New Roman CYR"/>
          <w:sz w:val="32"/>
        </w:rPr>
        <w:t>ПАСПОРТ БЕЗОПАСНОСТИ ВЕЩЕСТВА (МАТЕРИАЛА)</w:t>
      </w:r>
    </w:p>
    <w:p w14:paraId="61F82138" w14:textId="77777777" w:rsidR="001829F6" w:rsidRPr="00B21313" w:rsidRDefault="009C0EE2" w:rsidP="000B5431">
      <w:pPr>
        <w:pStyle w:val="3"/>
        <w:tabs>
          <w:tab w:val="left" w:pos="708"/>
        </w:tabs>
        <w:spacing w:after="0"/>
        <w:rPr>
          <w:bCs/>
          <w:lang w:val="ru-RU"/>
        </w:rPr>
      </w:pPr>
      <w:proofErr w:type="spellStart"/>
      <w:r>
        <w:rPr>
          <w:bCs/>
          <w:lang w:val="ru-RU"/>
        </w:rPr>
        <w:t>ПреоК</w:t>
      </w:r>
      <w:r w:rsidR="001829F6">
        <w:rPr>
          <w:bCs/>
          <w:lang w:val="ru-RU"/>
        </w:rPr>
        <w:t>о</w:t>
      </w:r>
      <w:r>
        <w:rPr>
          <w:bCs/>
          <w:lang w:val="ru-RU"/>
        </w:rPr>
        <w:t>р</w:t>
      </w:r>
      <w:r w:rsidR="001829F6">
        <w:rPr>
          <w:bCs/>
          <w:lang w:val="ru-RU"/>
        </w:rPr>
        <w:t>р</w:t>
      </w:r>
      <w:proofErr w:type="spellEnd"/>
    </w:p>
    <w:p w14:paraId="071F3D5C" w14:textId="77777777" w:rsidR="001829F6" w:rsidRPr="00B21313" w:rsidRDefault="001829F6" w:rsidP="000B5431">
      <w:pPr>
        <w:pStyle w:val="3"/>
        <w:spacing w:after="0"/>
        <w:rPr>
          <w:b w:val="0"/>
          <w:sz w:val="24"/>
          <w:lang w:val="ru-RU"/>
        </w:rPr>
      </w:pPr>
      <w:r>
        <w:rPr>
          <w:rFonts w:ascii="Times New Roman" w:hAnsi="Times New Roman"/>
          <w:b w:val="0"/>
          <w:sz w:val="24"/>
          <w:lang w:val="ru-RU"/>
        </w:rPr>
        <w:t>соответствует</w:t>
      </w:r>
      <w:r w:rsidRPr="00B21313">
        <w:rPr>
          <w:rFonts w:ascii="Times New Roman" w:hAnsi="Times New Roman"/>
          <w:b w:val="0"/>
          <w:sz w:val="24"/>
          <w:lang w:val="ru-RU"/>
        </w:rPr>
        <w:t xml:space="preserve"> </w:t>
      </w:r>
      <w:proofErr w:type="spellStart"/>
      <w:r>
        <w:rPr>
          <w:b w:val="0"/>
          <w:sz w:val="28"/>
        </w:rPr>
        <w:t>SafetyDataSheet</w:t>
      </w:r>
      <w:proofErr w:type="spellEnd"/>
    </w:p>
    <w:p w14:paraId="5481A7FF" w14:textId="77777777" w:rsidR="001829F6" w:rsidRDefault="001829F6" w:rsidP="000B5431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United Nations Globally Harmonized System of Classification and Labeling of Chemical</w:t>
      </w:r>
      <w:r>
        <w:rPr>
          <w:b/>
          <w:sz w:val="24"/>
          <w:szCs w:val="24"/>
          <w:lang w:val="en-US"/>
        </w:rPr>
        <w:t xml:space="preserve"> (</w:t>
      </w:r>
      <w:r>
        <w:rPr>
          <w:sz w:val="24"/>
          <w:szCs w:val="24"/>
          <w:lang w:val="en-US"/>
        </w:rPr>
        <w:t>GHS)</w:t>
      </w:r>
    </w:p>
    <w:p w14:paraId="0D16B69C" w14:textId="77777777" w:rsidR="001829F6" w:rsidRDefault="001829F6" w:rsidP="000B5431">
      <w:pPr>
        <w:pStyle w:val="a3"/>
        <w:rPr>
          <w:rFonts w:ascii="Times New Roman CYR" w:hAnsi="Times New Roman CYR"/>
          <w:b/>
          <w:sz w:val="24"/>
        </w:rPr>
      </w:pPr>
    </w:p>
    <w:p w14:paraId="3B683166" w14:textId="77777777" w:rsidR="001829F6" w:rsidRDefault="001829F6" w:rsidP="000B5431">
      <w:pPr>
        <w:pStyle w:val="a3"/>
        <w:rPr>
          <w:rFonts w:ascii="Times New Roman CYR" w:hAnsi="Times New Roman CYR"/>
          <w:b/>
          <w:sz w:val="24"/>
        </w:rPr>
      </w:pPr>
    </w:p>
    <w:p w14:paraId="273BEEC6" w14:textId="77777777" w:rsidR="001829F6" w:rsidRDefault="001829F6" w:rsidP="000B5431">
      <w:pPr>
        <w:pStyle w:val="a3"/>
        <w:rPr>
          <w:rFonts w:ascii="Times New Roman CYR" w:hAnsi="Times New Roman CYR"/>
          <w:lang w:val="ru-RU"/>
        </w:rPr>
      </w:pPr>
      <w:r>
        <w:rPr>
          <w:rFonts w:ascii="Times New Roman CYR" w:hAnsi="Times New Roman CYR"/>
          <w:b/>
          <w:sz w:val="24"/>
          <w:lang w:val="ru-RU"/>
        </w:rPr>
        <w:t>НАИМЕНОВАНИЕ: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7229"/>
      </w:tblGrid>
      <w:tr w:rsidR="001829F6" w14:paraId="320A2008" w14:textId="77777777" w:rsidTr="000B543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143D7CE" w14:textId="77777777" w:rsidR="001829F6" w:rsidRDefault="001829F6">
            <w:pPr>
              <w:pStyle w:val="21"/>
              <w:widowControl/>
              <w:spacing w:before="6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техническое (по НД)</w:t>
            </w:r>
          </w:p>
        </w:tc>
        <w:tc>
          <w:tcPr>
            <w:tcW w:w="7229" w:type="dxa"/>
            <w:vAlign w:val="center"/>
          </w:tcPr>
          <w:p w14:paraId="62BAC450" w14:textId="77777777" w:rsidR="001829F6" w:rsidRDefault="009C0EE2" w:rsidP="000B5431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Преобразователи ржавчины «</w:t>
            </w:r>
            <w:proofErr w:type="spellStart"/>
            <w:r>
              <w:rPr>
                <w:sz w:val="24"/>
                <w:szCs w:val="24"/>
              </w:rPr>
              <w:t>ПреоК</w:t>
            </w:r>
            <w:r w:rsidR="001829F6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 w:rsidR="001829F6">
              <w:rPr>
                <w:sz w:val="24"/>
                <w:szCs w:val="24"/>
              </w:rPr>
              <w:t>р</w:t>
            </w:r>
            <w:proofErr w:type="spellEnd"/>
            <w:r w:rsidR="001829F6">
              <w:rPr>
                <w:sz w:val="24"/>
                <w:szCs w:val="24"/>
              </w:rPr>
              <w:t xml:space="preserve">» </w:t>
            </w:r>
          </w:p>
        </w:tc>
      </w:tr>
      <w:tr w:rsidR="001829F6" w14:paraId="1B59434B" w14:textId="77777777" w:rsidTr="000B5431">
        <w:trPr>
          <w:cantSplit/>
          <w:trHeight w:hRule="exact" w:val="34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97BAD1F" w14:textId="77777777" w:rsidR="001829F6" w:rsidRDefault="001829F6">
            <w:pPr>
              <w:pStyle w:val="a3"/>
              <w:rPr>
                <w:rFonts w:ascii="Times New Roman CYR" w:hAnsi="Times New Roman CYR"/>
                <w:lang w:val="ru-RU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AD4C6A" w14:textId="77777777" w:rsidR="001829F6" w:rsidRDefault="001829F6"/>
        </w:tc>
      </w:tr>
      <w:tr w:rsidR="001829F6" w14:paraId="0A88745D" w14:textId="77777777" w:rsidTr="000B543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A776458" w14:textId="77777777" w:rsidR="001829F6" w:rsidRDefault="001829F6">
            <w:pPr>
              <w:spacing w:before="60"/>
            </w:pPr>
            <w:r>
              <w:rPr>
                <w:sz w:val="24"/>
              </w:rPr>
              <w:t xml:space="preserve">химическое (по </w:t>
            </w:r>
            <w:r>
              <w:rPr>
                <w:sz w:val="24"/>
                <w:lang w:val="en-US"/>
              </w:rPr>
              <w:t>IUPAC</w:t>
            </w:r>
            <w:r>
              <w:rPr>
                <w:sz w:val="24"/>
              </w:rPr>
              <w:t>)</w:t>
            </w:r>
          </w:p>
        </w:tc>
        <w:tc>
          <w:tcPr>
            <w:tcW w:w="7229" w:type="dxa"/>
            <w:vAlign w:val="center"/>
          </w:tcPr>
          <w:p w14:paraId="6151647A" w14:textId="77777777" w:rsidR="001829F6" w:rsidRDefault="00182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  <w:tr w:rsidR="001829F6" w14:paraId="27CB0D89" w14:textId="77777777" w:rsidTr="000B5431">
        <w:trPr>
          <w:trHeight w:hRule="exact" w:val="30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FE4D7AC" w14:textId="77777777" w:rsidR="001829F6" w:rsidRDefault="001829F6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32AAB0" w14:textId="77777777" w:rsidR="001829F6" w:rsidRDefault="001829F6">
            <w:pPr>
              <w:rPr>
                <w:sz w:val="24"/>
              </w:rPr>
            </w:pPr>
          </w:p>
        </w:tc>
      </w:tr>
      <w:tr w:rsidR="001829F6" w14:paraId="1882DE8C" w14:textId="77777777" w:rsidTr="000B543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3D31451" w14:textId="77777777" w:rsidR="001829F6" w:rsidRDefault="001829F6">
            <w:pPr>
              <w:pStyle w:val="21"/>
              <w:widowControl/>
              <w:spacing w:before="60"/>
            </w:pPr>
            <w:r>
              <w:t>торговое</w:t>
            </w:r>
          </w:p>
        </w:tc>
        <w:tc>
          <w:tcPr>
            <w:tcW w:w="7229" w:type="dxa"/>
            <w:vAlign w:val="center"/>
          </w:tcPr>
          <w:p w14:paraId="43BF2F35" w14:textId="77777777" w:rsidR="001829F6" w:rsidRDefault="00182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ПРЕОКОР</w:t>
            </w:r>
            <w:r w:rsidR="009C0EE2">
              <w:rPr>
                <w:sz w:val="24"/>
                <w:szCs w:val="24"/>
              </w:rPr>
              <w:t>Р</w:t>
            </w:r>
          </w:p>
        </w:tc>
      </w:tr>
      <w:tr w:rsidR="001829F6" w14:paraId="4FD0335C" w14:textId="77777777" w:rsidTr="000B5431">
        <w:trPr>
          <w:trHeight w:hRule="exact" w:val="29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FA04F9D" w14:textId="77777777" w:rsidR="001829F6" w:rsidRDefault="001829F6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1B210F" w14:textId="77777777" w:rsidR="001829F6" w:rsidRDefault="001829F6">
            <w:pPr>
              <w:rPr>
                <w:sz w:val="24"/>
              </w:rPr>
            </w:pPr>
          </w:p>
        </w:tc>
      </w:tr>
      <w:tr w:rsidR="001829F6" w14:paraId="3B95739C" w14:textId="77777777" w:rsidTr="000B543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14F3475" w14:textId="77777777" w:rsidR="001829F6" w:rsidRDefault="001829F6">
            <w:pPr>
              <w:pStyle w:val="21"/>
              <w:widowControl/>
              <w:spacing w:before="6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синонимы</w:t>
            </w:r>
          </w:p>
        </w:tc>
        <w:tc>
          <w:tcPr>
            <w:tcW w:w="7229" w:type="dxa"/>
            <w:vAlign w:val="center"/>
          </w:tcPr>
          <w:p w14:paraId="569C0C6C" w14:textId="77777777" w:rsidR="001829F6" w:rsidRDefault="001829F6">
            <w:pPr>
              <w:pStyle w:val="2"/>
              <w:spacing w:before="60" w:after="60"/>
              <w:rPr>
                <w:lang w:val="ru-RU"/>
              </w:rPr>
            </w:pPr>
            <w:r>
              <w:rPr>
                <w:lang w:val="ru-RU"/>
              </w:rPr>
              <w:t>отсутствуют</w:t>
            </w:r>
          </w:p>
        </w:tc>
      </w:tr>
    </w:tbl>
    <w:p w14:paraId="6F810DF2" w14:textId="77777777" w:rsidR="001829F6" w:rsidRDefault="001829F6" w:rsidP="000B5431">
      <w:pPr>
        <w:pStyle w:val="21"/>
        <w:widowControl/>
        <w:rPr>
          <w:rFonts w:ascii="Times New Roman CYR" w:hAnsi="Times New Roman CYR"/>
          <w:sz w:val="16"/>
        </w:rPr>
      </w:pPr>
    </w:p>
    <w:p w14:paraId="4500FACB" w14:textId="77777777" w:rsidR="001829F6" w:rsidRDefault="001829F6" w:rsidP="000B5431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Условное обозначение и наименование НД (ГОСТ, ГОСТ Р, ТУ, </w:t>
      </w:r>
      <w:r>
        <w:rPr>
          <w:b/>
          <w:sz w:val="24"/>
          <w:lang w:val="en-US"/>
        </w:rPr>
        <w:t>ISO</w:t>
      </w:r>
      <w:r>
        <w:rPr>
          <w:b/>
          <w:sz w:val="24"/>
        </w:rPr>
        <w:t xml:space="preserve"> и т.д.)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06"/>
      </w:tblGrid>
      <w:tr w:rsidR="001829F6" w14:paraId="53559CD1" w14:textId="77777777" w:rsidTr="000B5431">
        <w:tc>
          <w:tcPr>
            <w:tcW w:w="10206" w:type="dxa"/>
          </w:tcPr>
          <w:p w14:paraId="51A21D94" w14:textId="77777777" w:rsidR="001829F6" w:rsidRDefault="001829F6" w:rsidP="00791CF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 </w:t>
            </w:r>
            <w:r>
              <w:rPr>
                <w:bCs/>
                <w:sz w:val="24"/>
                <w:szCs w:val="24"/>
              </w:rPr>
              <w:t>2389-001-</w:t>
            </w:r>
            <w:r>
              <w:rPr>
                <w:sz w:val="24"/>
                <w:szCs w:val="24"/>
              </w:rPr>
              <w:t>13618842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 xml:space="preserve">2016  </w:t>
            </w:r>
            <w:r w:rsidR="009C0EE2">
              <w:rPr>
                <w:sz w:val="24"/>
                <w:szCs w:val="24"/>
              </w:rPr>
              <w:t>Преобразователи</w:t>
            </w:r>
            <w:proofErr w:type="gramEnd"/>
            <w:r w:rsidR="009C0EE2">
              <w:rPr>
                <w:sz w:val="24"/>
                <w:szCs w:val="24"/>
              </w:rPr>
              <w:t xml:space="preserve"> ржавчины «</w:t>
            </w:r>
            <w:proofErr w:type="spellStart"/>
            <w:r w:rsidR="009C0EE2">
              <w:rPr>
                <w:sz w:val="24"/>
                <w:szCs w:val="24"/>
              </w:rPr>
              <w:t>ПреоК</w:t>
            </w:r>
            <w:r>
              <w:rPr>
                <w:sz w:val="24"/>
                <w:szCs w:val="24"/>
              </w:rPr>
              <w:t>о</w:t>
            </w:r>
            <w:r w:rsidR="009C0EE2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</w:tc>
      </w:tr>
    </w:tbl>
    <w:p w14:paraId="166DE6E7" w14:textId="77777777" w:rsidR="001829F6" w:rsidRDefault="001829F6" w:rsidP="000B5431">
      <w:pPr>
        <w:tabs>
          <w:tab w:val="left" w:pos="3261"/>
          <w:tab w:val="left" w:pos="6521"/>
        </w:tabs>
        <w:spacing w:before="120" w:after="120"/>
        <w:ind w:firstLine="142"/>
        <w:rPr>
          <w:b/>
          <w:sz w:val="24"/>
        </w:rPr>
      </w:pPr>
      <w:r>
        <w:rPr>
          <w:b/>
          <w:sz w:val="24"/>
        </w:rPr>
        <w:t>Код ОКП:</w:t>
      </w:r>
      <w:r>
        <w:rPr>
          <w:sz w:val="24"/>
        </w:rPr>
        <w:tab/>
      </w:r>
      <w:r>
        <w:rPr>
          <w:b/>
          <w:sz w:val="24"/>
        </w:rPr>
        <w:t>Код ТН ВЭД:</w:t>
      </w:r>
      <w:r>
        <w:rPr>
          <w:sz w:val="24"/>
        </w:rPr>
        <w:tab/>
      </w:r>
      <w:r>
        <w:rPr>
          <w:b/>
          <w:sz w:val="24"/>
        </w:rPr>
        <w:t>Серия, № и дата РПОХВ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261"/>
        <w:gridCol w:w="260"/>
        <w:gridCol w:w="261"/>
        <w:gridCol w:w="260"/>
        <w:gridCol w:w="261"/>
        <w:gridCol w:w="260"/>
        <w:gridCol w:w="261"/>
        <w:gridCol w:w="260"/>
        <w:gridCol w:w="261"/>
        <w:gridCol w:w="773"/>
        <w:gridCol w:w="269"/>
        <w:gridCol w:w="260"/>
        <w:gridCol w:w="261"/>
        <w:gridCol w:w="261"/>
        <w:gridCol w:w="260"/>
        <w:gridCol w:w="261"/>
        <w:gridCol w:w="260"/>
        <w:gridCol w:w="261"/>
        <w:gridCol w:w="260"/>
        <w:gridCol w:w="260"/>
        <w:gridCol w:w="648"/>
        <w:gridCol w:w="3543"/>
      </w:tblGrid>
      <w:tr w:rsidR="001829F6" w14:paraId="7494A765" w14:textId="77777777" w:rsidTr="000B5431">
        <w:trPr>
          <w:cantSplit/>
          <w:trHeight w:hRule="exact" w:val="2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3FF1C1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lang w:val="ru-RU"/>
              </w:rPr>
              <w:t>2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5D2A37AD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lang w:val="ru-RU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37A6DB63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lang w:val="ru-RU"/>
              </w:rPr>
              <w:t>8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173B4241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lang w:val="ru-RU"/>
              </w:rPr>
              <w:t>9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5769708F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lang w:val="ru-RU"/>
              </w:rPr>
              <w:t>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030FF997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lang w:val="ru-RU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16E6CEF4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lang w:val="ru-RU"/>
              </w:rPr>
              <w:t>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2F9E29DB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lang w:val="ru-RU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1B87E6A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lang w:val="ru-RU"/>
              </w:rPr>
              <w:t>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7DD689C3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lang w:val="ru-RU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2A6FF534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241E8D01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lang w:val="ru-RU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3143348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lang w:val="ru-RU"/>
              </w:rPr>
              <w:t>8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79003BC7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lang w:val="ru-RU"/>
              </w:rPr>
              <w:t>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19022D58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lang w:val="ru-RU"/>
              </w:rPr>
              <w:t>9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39239C0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lang w:val="ru-RU"/>
              </w:rPr>
              <w:t>2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1BBE37BF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lang w:val="ru-RU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B6D4851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lang w:val="ru-RU"/>
              </w:rPr>
              <w:t>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5A7C3287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lang w:val="ru-RU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9AB3C7B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lang w:val="ru-RU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693C39E9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lang w:val="ru-RU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68689D1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3261FF87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lang w:val="ru-RU"/>
              </w:rPr>
              <w:t xml:space="preserve"> не установлено</w:t>
            </w:r>
          </w:p>
        </w:tc>
      </w:tr>
      <w:tr w:rsidR="001829F6" w14:paraId="78F5B1FB" w14:textId="77777777" w:rsidTr="000B5431">
        <w:trPr>
          <w:cantSplit/>
          <w:trHeight w:hRule="exact" w:val="71"/>
        </w:trPr>
        <w:tc>
          <w:tcPr>
            <w:tcW w:w="284" w:type="dxa"/>
            <w:tcBorders>
              <w:top w:val="nil"/>
            </w:tcBorders>
          </w:tcPr>
          <w:p w14:paraId="05E6C73B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</w:p>
        </w:tc>
        <w:tc>
          <w:tcPr>
            <w:tcW w:w="261" w:type="dxa"/>
            <w:tcBorders>
              <w:top w:val="nil"/>
            </w:tcBorders>
          </w:tcPr>
          <w:p w14:paraId="0175C787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</w:p>
        </w:tc>
        <w:tc>
          <w:tcPr>
            <w:tcW w:w="260" w:type="dxa"/>
            <w:tcBorders>
              <w:top w:val="nil"/>
            </w:tcBorders>
          </w:tcPr>
          <w:p w14:paraId="1E743626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</w:p>
        </w:tc>
        <w:tc>
          <w:tcPr>
            <w:tcW w:w="261" w:type="dxa"/>
            <w:tcBorders>
              <w:top w:val="nil"/>
            </w:tcBorders>
          </w:tcPr>
          <w:p w14:paraId="6B4E1ACF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</w:p>
        </w:tc>
        <w:tc>
          <w:tcPr>
            <w:tcW w:w="260" w:type="dxa"/>
            <w:tcBorders>
              <w:top w:val="nil"/>
            </w:tcBorders>
          </w:tcPr>
          <w:p w14:paraId="2E6755B9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</w:p>
        </w:tc>
        <w:tc>
          <w:tcPr>
            <w:tcW w:w="261" w:type="dxa"/>
            <w:tcBorders>
              <w:top w:val="nil"/>
            </w:tcBorders>
          </w:tcPr>
          <w:p w14:paraId="4D506642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</w:p>
        </w:tc>
        <w:tc>
          <w:tcPr>
            <w:tcW w:w="260" w:type="dxa"/>
            <w:tcBorders>
              <w:top w:val="nil"/>
            </w:tcBorders>
          </w:tcPr>
          <w:p w14:paraId="206FD9D4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</w:p>
        </w:tc>
        <w:tc>
          <w:tcPr>
            <w:tcW w:w="261" w:type="dxa"/>
            <w:tcBorders>
              <w:top w:val="nil"/>
            </w:tcBorders>
          </w:tcPr>
          <w:p w14:paraId="7E046A69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</w:p>
        </w:tc>
        <w:tc>
          <w:tcPr>
            <w:tcW w:w="260" w:type="dxa"/>
            <w:tcBorders>
              <w:top w:val="nil"/>
            </w:tcBorders>
          </w:tcPr>
          <w:p w14:paraId="0A733A87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</w:p>
        </w:tc>
        <w:tc>
          <w:tcPr>
            <w:tcW w:w="261" w:type="dxa"/>
            <w:tcBorders>
              <w:top w:val="nil"/>
            </w:tcBorders>
          </w:tcPr>
          <w:p w14:paraId="0199149B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</w:tcPr>
          <w:p w14:paraId="68B81D54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</w:p>
        </w:tc>
        <w:tc>
          <w:tcPr>
            <w:tcW w:w="269" w:type="dxa"/>
            <w:tcBorders>
              <w:top w:val="nil"/>
            </w:tcBorders>
          </w:tcPr>
          <w:p w14:paraId="7A4A00FF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</w:p>
        </w:tc>
        <w:tc>
          <w:tcPr>
            <w:tcW w:w="260" w:type="dxa"/>
            <w:tcBorders>
              <w:top w:val="nil"/>
            </w:tcBorders>
          </w:tcPr>
          <w:p w14:paraId="04152802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</w:p>
        </w:tc>
        <w:tc>
          <w:tcPr>
            <w:tcW w:w="261" w:type="dxa"/>
            <w:tcBorders>
              <w:top w:val="nil"/>
            </w:tcBorders>
          </w:tcPr>
          <w:p w14:paraId="3AAC8176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</w:p>
        </w:tc>
        <w:tc>
          <w:tcPr>
            <w:tcW w:w="261" w:type="dxa"/>
            <w:tcBorders>
              <w:top w:val="nil"/>
            </w:tcBorders>
          </w:tcPr>
          <w:p w14:paraId="06EF5035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</w:p>
        </w:tc>
        <w:tc>
          <w:tcPr>
            <w:tcW w:w="260" w:type="dxa"/>
            <w:tcBorders>
              <w:top w:val="nil"/>
            </w:tcBorders>
          </w:tcPr>
          <w:p w14:paraId="25E4A78B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</w:p>
        </w:tc>
        <w:tc>
          <w:tcPr>
            <w:tcW w:w="261" w:type="dxa"/>
            <w:tcBorders>
              <w:top w:val="nil"/>
            </w:tcBorders>
          </w:tcPr>
          <w:p w14:paraId="4FFC525E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</w:p>
        </w:tc>
        <w:tc>
          <w:tcPr>
            <w:tcW w:w="260" w:type="dxa"/>
            <w:tcBorders>
              <w:top w:val="nil"/>
            </w:tcBorders>
          </w:tcPr>
          <w:p w14:paraId="1DF0B5F2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</w:p>
        </w:tc>
        <w:tc>
          <w:tcPr>
            <w:tcW w:w="261" w:type="dxa"/>
            <w:tcBorders>
              <w:top w:val="nil"/>
            </w:tcBorders>
          </w:tcPr>
          <w:p w14:paraId="3680B791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</w:p>
        </w:tc>
        <w:tc>
          <w:tcPr>
            <w:tcW w:w="260" w:type="dxa"/>
            <w:tcBorders>
              <w:top w:val="nil"/>
            </w:tcBorders>
          </w:tcPr>
          <w:p w14:paraId="030F076D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</w:p>
        </w:tc>
        <w:tc>
          <w:tcPr>
            <w:tcW w:w="260" w:type="dxa"/>
            <w:tcBorders>
              <w:top w:val="nil"/>
            </w:tcBorders>
          </w:tcPr>
          <w:p w14:paraId="729C9A97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</w:p>
        </w:tc>
        <w:tc>
          <w:tcPr>
            <w:tcW w:w="648" w:type="dxa"/>
            <w:tcBorders>
              <w:top w:val="nil"/>
              <w:bottom w:val="nil"/>
            </w:tcBorders>
          </w:tcPr>
          <w:p w14:paraId="7CE38352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14:paraId="3F31EA48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</w:p>
        </w:tc>
      </w:tr>
    </w:tbl>
    <w:p w14:paraId="04B9E49F" w14:textId="77777777" w:rsidR="001829F6" w:rsidRDefault="001829F6" w:rsidP="000B5431">
      <w:pPr>
        <w:tabs>
          <w:tab w:val="left" w:pos="142"/>
          <w:tab w:val="left" w:pos="3119"/>
          <w:tab w:val="left" w:pos="6237"/>
          <w:tab w:val="left" w:pos="8931"/>
        </w:tabs>
        <w:jc w:val="both"/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0"/>
        <w:gridCol w:w="1985"/>
        <w:gridCol w:w="1843"/>
        <w:gridCol w:w="708"/>
      </w:tblGrid>
      <w:tr w:rsidR="001829F6" w14:paraId="53AF7FB9" w14:textId="77777777" w:rsidTr="000B5431">
        <w:trPr>
          <w:cantSplit/>
          <w:trHeight w:hRule="exact" w:val="36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A8453BE" w14:textId="77777777" w:rsidR="001829F6" w:rsidRDefault="001829F6">
            <w:pPr>
              <w:pStyle w:val="a3"/>
              <w:spacing w:before="60" w:after="120"/>
              <w:ind w:left="-108" w:right="-108"/>
              <w:rPr>
                <w:rFonts w:ascii="Times New Roman CYR" w:hAnsi="Times New Roman CYR"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ХАРАКТЕРИСТИКА ОПАСНОСТИ: </w:t>
            </w:r>
            <w:proofErr w:type="spellStart"/>
            <w:proofErr w:type="gramStart"/>
            <w:r>
              <w:rPr>
                <w:sz w:val="24"/>
                <w:lang w:val="ru-RU"/>
              </w:rPr>
              <w:t>ПДКр.з.,мг</w:t>
            </w:r>
            <w:proofErr w:type="spellEnd"/>
            <w:proofErr w:type="gramEnd"/>
            <w:r>
              <w:rPr>
                <w:sz w:val="24"/>
                <w:lang w:val="ru-RU"/>
              </w:rPr>
              <w:t>/м</w:t>
            </w:r>
            <w:r>
              <w:rPr>
                <w:sz w:val="24"/>
                <w:vertAlign w:val="superscript"/>
                <w:lang w:val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18D91C3" w14:textId="77777777" w:rsidR="001829F6" w:rsidRDefault="001829F6">
            <w:pPr>
              <w:pStyle w:val="a3"/>
              <w:spacing w:after="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  <w:p w14:paraId="5F1DDBB3" w14:textId="77777777" w:rsidR="001829F6" w:rsidRDefault="004324C0">
            <w:pPr>
              <w:pStyle w:val="a3"/>
              <w:spacing w:after="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1829F6">
              <w:rPr>
                <w:sz w:val="24"/>
                <w:lang w:val="ru-RU"/>
              </w:rPr>
              <w:t>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7825798" w14:textId="77777777" w:rsidR="001829F6" w:rsidRDefault="001829F6">
            <w:pPr>
              <w:pStyle w:val="a3"/>
              <w:spacing w:after="60"/>
              <w:ind w:left="-108" w:right="-108"/>
              <w:jc w:val="center"/>
              <w:rPr>
                <w:sz w:val="24"/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sz w:val="24"/>
                <w:lang w:val="ru-RU"/>
              </w:rPr>
              <w:t>ласс 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E671577" w14:textId="77777777" w:rsidR="001829F6" w:rsidRDefault="001829F6">
            <w:pPr>
              <w:pStyle w:val="a3"/>
              <w:spacing w:after="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4 </w:t>
            </w:r>
            <w:r w:rsidRPr="00035A0D">
              <w:rPr>
                <w:sz w:val="24"/>
                <w:szCs w:val="24"/>
                <w:lang w:val="ru-RU"/>
              </w:rPr>
              <w:t>*</w:t>
            </w:r>
          </w:p>
        </w:tc>
      </w:tr>
      <w:tr w:rsidR="001829F6" w14:paraId="78615D88" w14:textId="77777777" w:rsidTr="000B5431">
        <w:trPr>
          <w:cantSplit/>
          <w:trHeight w:hRule="exact" w:val="71"/>
        </w:trPr>
        <w:tc>
          <w:tcPr>
            <w:tcW w:w="5670" w:type="dxa"/>
            <w:tcBorders>
              <w:top w:val="nil"/>
              <w:left w:val="nil"/>
              <w:bottom w:val="nil"/>
            </w:tcBorders>
          </w:tcPr>
          <w:p w14:paraId="0EC3C20A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6F7A758" w14:textId="77777777" w:rsidR="001829F6" w:rsidRDefault="001829F6">
            <w:pPr>
              <w:pStyle w:val="a3"/>
              <w:spacing w:line="240" w:lineRule="exact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5DB86CD" w14:textId="77777777" w:rsidR="001829F6" w:rsidRDefault="001829F6">
            <w:pPr>
              <w:pStyle w:val="a3"/>
              <w:spacing w:line="240" w:lineRule="exact"/>
              <w:rPr>
                <w:sz w:val="24"/>
                <w:lang w:val="ru-RU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31CF4A47" w14:textId="77777777" w:rsidR="001829F6" w:rsidRDefault="001829F6">
            <w:pPr>
              <w:pStyle w:val="a3"/>
              <w:spacing w:line="240" w:lineRule="exact"/>
              <w:rPr>
                <w:sz w:val="24"/>
                <w:lang w:val="ru-RU"/>
              </w:rPr>
            </w:pPr>
          </w:p>
        </w:tc>
      </w:tr>
    </w:tbl>
    <w:p w14:paraId="4A4E1F25" w14:textId="77777777" w:rsidR="001829F6" w:rsidRDefault="001829F6" w:rsidP="000B5431">
      <w:pPr>
        <w:tabs>
          <w:tab w:val="left" w:pos="142"/>
          <w:tab w:val="left" w:pos="3119"/>
          <w:tab w:val="left" w:pos="7513"/>
        </w:tabs>
        <w:spacing w:line="240" w:lineRule="exact"/>
        <w:rPr>
          <w:sz w:val="24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10206"/>
      </w:tblGrid>
      <w:tr w:rsidR="001829F6" w14:paraId="50FDA3D4" w14:textId="77777777" w:rsidTr="000B5431"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0DA848" w14:textId="77777777" w:rsidR="001829F6" w:rsidRPr="00B01BDF" w:rsidRDefault="001829F6" w:rsidP="00B440F6">
            <w:pPr>
              <w:tabs>
                <w:tab w:val="left" w:pos="142"/>
                <w:tab w:val="left" w:pos="3119"/>
                <w:tab w:val="left" w:pos="609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Краткая </w:t>
            </w:r>
            <w:r>
              <w:rPr>
                <w:sz w:val="24"/>
              </w:rPr>
              <w:t>(словесная): Преобразователь ржавчины</w:t>
            </w:r>
            <w:r>
              <w:rPr>
                <w:snapToGrid w:val="0"/>
                <w:sz w:val="24"/>
              </w:rPr>
              <w:t xml:space="preserve"> </w:t>
            </w:r>
            <w:r>
              <w:rPr>
                <w:sz w:val="24"/>
              </w:rPr>
              <w:t xml:space="preserve">по своему составу представляет собой </w:t>
            </w:r>
            <w:r w:rsidRPr="00035A0D">
              <w:rPr>
                <w:sz w:val="24"/>
              </w:rPr>
              <w:t>водную композицию, включающую в себя комплекс различных поверхностно-активных веществ, фосфорной кислоты и солей фосфорной кислоты, а также содержащую в качестве усиливающих и активных добавок неорганические соли, комплексоны, ингибиторы коррозии и некоторые другие специальные присадки</w:t>
            </w:r>
          </w:p>
        </w:tc>
      </w:tr>
      <w:tr w:rsidR="001829F6" w14:paraId="0F41C502" w14:textId="77777777" w:rsidTr="000B5431"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D568" w14:textId="77777777" w:rsidR="001829F6" w:rsidRDefault="001829F6">
            <w:pPr>
              <w:tabs>
                <w:tab w:val="left" w:pos="142"/>
                <w:tab w:val="left" w:pos="3119"/>
                <w:tab w:val="left" w:pos="6096"/>
              </w:tabs>
              <w:spacing w:before="60" w:after="120"/>
              <w:rPr>
                <w:sz w:val="24"/>
              </w:rPr>
            </w:pPr>
            <w:r>
              <w:rPr>
                <w:b/>
                <w:sz w:val="24"/>
              </w:rPr>
              <w:t>Подробная:</w:t>
            </w:r>
            <w:r>
              <w:rPr>
                <w:sz w:val="24"/>
              </w:rPr>
              <w:t xml:space="preserve"> в 16-ти прилагаемых разделах паспорта безопасности.</w:t>
            </w:r>
          </w:p>
        </w:tc>
      </w:tr>
    </w:tbl>
    <w:p w14:paraId="692FA97A" w14:textId="77777777" w:rsidR="001829F6" w:rsidRDefault="001829F6" w:rsidP="000B5431">
      <w:pPr>
        <w:tabs>
          <w:tab w:val="left" w:pos="6237"/>
          <w:tab w:val="left" w:pos="8789"/>
        </w:tabs>
        <w:spacing w:before="120" w:after="120"/>
        <w:rPr>
          <w:sz w:val="24"/>
        </w:rPr>
      </w:pPr>
      <w:r>
        <w:rPr>
          <w:b/>
          <w:sz w:val="24"/>
        </w:rPr>
        <w:t xml:space="preserve">ОСНОВНЫЕ ОПАСНЫЕ </w:t>
      </w:r>
      <w:proofErr w:type="gramStart"/>
      <w:r>
        <w:rPr>
          <w:b/>
          <w:sz w:val="24"/>
        </w:rPr>
        <w:t xml:space="preserve">КОМПОНЕНТЫ:   </w:t>
      </w:r>
      <w:proofErr w:type="gramEnd"/>
      <w:r>
        <w:rPr>
          <w:b/>
          <w:sz w:val="24"/>
        </w:rPr>
        <w:t xml:space="preserve">             </w:t>
      </w:r>
      <w:proofErr w:type="spellStart"/>
      <w:r>
        <w:rPr>
          <w:sz w:val="24"/>
        </w:rPr>
        <w:t>ПДКр.з</w:t>
      </w:r>
      <w:proofErr w:type="spellEnd"/>
      <w:r>
        <w:rPr>
          <w:sz w:val="24"/>
        </w:rPr>
        <w:t>./</w:t>
      </w:r>
      <w:proofErr w:type="spellStart"/>
      <w:r>
        <w:rPr>
          <w:sz w:val="24"/>
        </w:rPr>
        <w:t>ОБУВа.в</w:t>
      </w:r>
      <w:proofErr w:type="spellEnd"/>
      <w:r>
        <w:rPr>
          <w:sz w:val="24"/>
        </w:rPr>
        <w:t>., мг/м</w:t>
      </w:r>
      <w:r>
        <w:rPr>
          <w:sz w:val="24"/>
          <w:vertAlign w:val="superscript"/>
        </w:rPr>
        <w:t>3</w:t>
      </w:r>
      <w:r>
        <w:rPr>
          <w:sz w:val="24"/>
        </w:rPr>
        <w:tab/>
        <w:t xml:space="preserve">     Кл. </w:t>
      </w:r>
      <w:proofErr w:type="spellStart"/>
      <w:r>
        <w:rPr>
          <w:sz w:val="24"/>
        </w:rPr>
        <w:t>опасн</w:t>
      </w:r>
      <w:proofErr w:type="spellEnd"/>
      <w:r>
        <w:rPr>
          <w:sz w:val="24"/>
        </w:rPr>
        <w:t>.</w:t>
      </w: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5529"/>
        <w:gridCol w:w="283"/>
        <w:gridCol w:w="2693"/>
        <w:gridCol w:w="567"/>
        <w:gridCol w:w="1134"/>
      </w:tblGrid>
      <w:tr w:rsidR="001829F6" w14:paraId="62F9E519" w14:textId="77777777" w:rsidTr="000B5431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59FA9" w14:textId="77777777" w:rsidR="001829F6" w:rsidRDefault="001829F6">
            <w:pPr>
              <w:tabs>
                <w:tab w:val="left" w:pos="5812"/>
                <w:tab w:val="left" w:pos="8789"/>
              </w:tabs>
              <w:rPr>
                <w:sz w:val="24"/>
              </w:rPr>
            </w:pPr>
            <w:r w:rsidRPr="00683055">
              <w:rPr>
                <w:sz w:val="24"/>
              </w:rPr>
              <w:t>Ортофосфорная кислота</w:t>
            </w:r>
          </w:p>
          <w:p w14:paraId="754AF746" w14:textId="77777777" w:rsidR="001829F6" w:rsidRPr="00683055" w:rsidRDefault="001829F6">
            <w:pPr>
              <w:tabs>
                <w:tab w:val="left" w:pos="5812"/>
                <w:tab w:val="left" w:pos="8789"/>
              </w:tabs>
              <w:rPr>
                <w:sz w:val="24"/>
              </w:rPr>
            </w:pPr>
          </w:p>
        </w:tc>
        <w:tc>
          <w:tcPr>
            <w:tcW w:w="283" w:type="dxa"/>
          </w:tcPr>
          <w:p w14:paraId="57FD3350" w14:textId="77777777" w:rsidR="001829F6" w:rsidRDefault="001829F6">
            <w:pPr>
              <w:tabs>
                <w:tab w:val="left" w:pos="5812"/>
                <w:tab w:val="left" w:pos="8789"/>
              </w:tabs>
              <w:rPr>
                <w:color w:val="FF0000"/>
                <w:sz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659B5" w14:textId="77777777" w:rsidR="001829F6" w:rsidRDefault="001829F6">
            <w:pPr>
              <w:tabs>
                <w:tab w:val="left" w:pos="5812"/>
                <w:tab w:val="left" w:pos="878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33CC3FD5" w14:textId="77777777" w:rsidR="001829F6" w:rsidRDefault="001829F6">
            <w:pPr>
              <w:tabs>
                <w:tab w:val="left" w:pos="5812"/>
                <w:tab w:val="left" w:pos="8789"/>
              </w:tabs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14:paraId="3DB9A85E" w14:textId="77777777" w:rsidR="001829F6" w:rsidRDefault="001829F6">
            <w:pPr>
              <w:tabs>
                <w:tab w:val="left" w:pos="5812"/>
                <w:tab w:val="left" w:pos="8789"/>
              </w:tabs>
              <w:rPr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FDC3" w14:textId="77777777" w:rsidR="001829F6" w:rsidRDefault="001829F6">
            <w:pPr>
              <w:tabs>
                <w:tab w:val="left" w:pos="5812"/>
                <w:tab w:val="left" w:pos="878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 w:rsidRPr="00035A0D">
              <w:rPr>
                <w:rFonts w:cs="Times New Roman CYR"/>
                <w:sz w:val="24"/>
              </w:rPr>
              <w:t>*</w:t>
            </w:r>
          </w:p>
          <w:p w14:paraId="541FCC9F" w14:textId="77777777" w:rsidR="001829F6" w:rsidRDefault="001829F6" w:rsidP="00B440F6">
            <w:pPr>
              <w:tabs>
                <w:tab w:val="left" w:pos="5812"/>
                <w:tab w:val="left" w:pos="8789"/>
              </w:tabs>
              <w:rPr>
                <w:sz w:val="24"/>
              </w:rPr>
            </w:pPr>
          </w:p>
        </w:tc>
      </w:tr>
    </w:tbl>
    <w:p w14:paraId="27D6DB28" w14:textId="77777777" w:rsidR="001829F6" w:rsidRDefault="001829F6" w:rsidP="000B5431">
      <w:pPr>
        <w:tabs>
          <w:tab w:val="left" w:pos="1701"/>
          <w:tab w:val="left" w:pos="5954"/>
          <w:tab w:val="left" w:pos="9781"/>
        </w:tabs>
        <w:spacing w:before="180"/>
        <w:rPr>
          <w:sz w:val="24"/>
        </w:rPr>
      </w:pPr>
      <w:r>
        <w:rPr>
          <w:b/>
          <w:sz w:val="24"/>
        </w:rPr>
        <w:t xml:space="preserve">ЗАЯВИТЕЛЬ: </w:t>
      </w:r>
      <w:r>
        <w:rPr>
          <w:b/>
          <w:sz w:val="24"/>
        </w:rPr>
        <w:tab/>
      </w:r>
      <w:r w:rsidR="004324C0">
        <w:rPr>
          <w:sz w:val="28"/>
          <w:u w:val="single"/>
        </w:rPr>
        <w:t xml:space="preserve"> ООО «</w:t>
      </w:r>
      <w:proofErr w:type="gramStart"/>
      <w:r w:rsidR="004324C0">
        <w:rPr>
          <w:sz w:val="28"/>
          <w:u w:val="single"/>
        </w:rPr>
        <w:t>ЭРСИЭМ</w:t>
      </w:r>
      <w:r>
        <w:rPr>
          <w:sz w:val="28"/>
          <w:u w:val="single"/>
        </w:rPr>
        <w:t xml:space="preserve">»   </w:t>
      </w:r>
      <w:proofErr w:type="gramEnd"/>
      <w:r>
        <w:rPr>
          <w:sz w:val="28"/>
          <w:u w:val="single"/>
        </w:rPr>
        <w:t xml:space="preserve">                         </w:t>
      </w:r>
      <w:r>
        <w:rPr>
          <w:sz w:val="28"/>
        </w:rPr>
        <w:t xml:space="preserve"> ,  </w:t>
      </w:r>
      <w:r>
        <w:rPr>
          <w:sz w:val="28"/>
          <w:u w:val="single"/>
        </w:rPr>
        <w:t xml:space="preserve">  </w:t>
      </w:r>
      <w:r w:rsidR="004324C0">
        <w:rPr>
          <w:sz w:val="28"/>
          <w:u w:val="single"/>
        </w:rPr>
        <w:t xml:space="preserve">г.  Раменское </w:t>
      </w:r>
      <w:proofErr w:type="spellStart"/>
      <w:r w:rsidR="004324C0">
        <w:rPr>
          <w:sz w:val="28"/>
          <w:u w:val="single"/>
        </w:rPr>
        <w:t>Моск.обл</w:t>
      </w:r>
      <w:proofErr w:type="spellEnd"/>
      <w:r w:rsidR="004324C0">
        <w:rPr>
          <w:sz w:val="28"/>
          <w:u w:val="single"/>
        </w:rPr>
        <w:t>.</w:t>
      </w:r>
      <w:r>
        <w:rPr>
          <w:sz w:val="16"/>
          <w:u w:val="single"/>
        </w:rPr>
        <w:t>.</w:t>
      </w:r>
    </w:p>
    <w:p w14:paraId="78A256A8" w14:textId="77777777" w:rsidR="001829F6" w:rsidRDefault="001829F6" w:rsidP="000B5431">
      <w:pPr>
        <w:tabs>
          <w:tab w:val="left" w:pos="2835"/>
          <w:tab w:val="left" w:pos="8505"/>
        </w:tabs>
      </w:pPr>
      <w:r>
        <w:rPr>
          <w:sz w:val="24"/>
        </w:rPr>
        <w:tab/>
      </w:r>
      <w:r>
        <w:t xml:space="preserve"> (наименование </w:t>
      </w:r>
      <w:proofErr w:type="gramStart"/>
      <w:r>
        <w:t>организации)(</w:t>
      </w:r>
      <w:proofErr w:type="gramEnd"/>
      <w:r>
        <w:t>город)</w:t>
      </w:r>
    </w:p>
    <w:p w14:paraId="06E37607" w14:textId="77777777" w:rsidR="001829F6" w:rsidRDefault="001829F6" w:rsidP="000B5431">
      <w:pPr>
        <w:tabs>
          <w:tab w:val="left" w:pos="1843"/>
          <w:tab w:val="left" w:pos="7655"/>
        </w:tabs>
        <w:spacing w:before="120"/>
        <w:rPr>
          <w:sz w:val="24"/>
        </w:rPr>
      </w:pPr>
      <w:r>
        <w:rPr>
          <w:b/>
          <w:sz w:val="24"/>
        </w:rPr>
        <w:t xml:space="preserve">Тип </w:t>
      </w:r>
      <w:proofErr w:type="gramStart"/>
      <w:r>
        <w:rPr>
          <w:b/>
          <w:sz w:val="24"/>
        </w:rPr>
        <w:t>заявителя:</w:t>
      </w:r>
      <w:r>
        <w:rPr>
          <w:sz w:val="24"/>
          <w:u w:val="single"/>
        </w:rPr>
        <w:t xml:space="preserve">   </w:t>
      </w:r>
      <w:proofErr w:type="gramEnd"/>
      <w:r>
        <w:rPr>
          <w:sz w:val="24"/>
          <w:u w:val="single"/>
        </w:rPr>
        <w:t xml:space="preserve">   производитель</w:t>
      </w:r>
      <w:r>
        <w:rPr>
          <w:strike/>
          <w:sz w:val="24"/>
          <w:szCs w:val="24"/>
          <w:u w:val="single"/>
        </w:rPr>
        <w:t>, поставщик</w:t>
      </w:r>
      <w:r>
        <w:rPr>
          <w:sz w:val="24"/>
          <w:u w:val="single"/>
        </w:rPr>
        <w:t xml:space="preserve">, продавец, </w:t>
      </w:r>
      <w:r>
        <w:rPr>
          <w:strike/>
          <w:sz w:val="24"/>
          <w:szCs w:val="24"/>
          <w:u w:val="single"/>
        </w:rPr>
        <w:t>экспортер</w:t>
      </w:r>
      <w:r>
        <w:rPr>
          <w:sz w:val="24"/>
          <w:u w:val="single"/>
        </w:rPr>
        <w:t xml:space="preserve">, </w:t>
      </w:r>
      <w:r>
        <w:rPr>
          <w:strike/>
          <w:sz w:val="24"/>
          <w:szCs w:val="24"/>
          <w:u w:val="single"/>
        </w:rPr>
        <w:t>импортер</w:t>
      </w:r>
      <w:r>
        <w:rPr>
          <w:sz w:val="16"/>
          <w:u w:val="single"/>
        </w:rPr>
        <w:t>.</w:t>
      </w:r>
    </w:p>
    <w:p w14:paraId="5F339BEB" w14:textId="77777777" w:rsidR="001829F6" w:rsidRDefault="001829F6" w:rsidP="000B5431">
      <w:pPr>
        <w:tabs>
          <w:tab w:val="left" w:pos="1843"/>
          <w:tab w:val="left" w:pos="4253"/>
          <w:tab w:val="left" w:pos="7655"/>
        </w:tabs>
      </w:pPr>
      <w:r>
        <w:tab/>
      </w:r>
      <w:r>
        <w:tab/>
        <w:t>(ненужное зачеркнуть)</w:t>
      </w:r>
    </w:p>
    <w:p w14:paraId="59F17B1C" w14:textId="77777777" w:rsidR="001829F6" w:rsidRDefault="001829F6" w:rsidP="000B5431">
      <w:pPr>
        <w:rPr>
          <w:sz w:val="16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83"/>
        <w:gridCol w:w="284"/>
        <w:gridCol w:w="283"/>
        <w:gridCol w:w="284"/>
        <w:gridCol w:w="283"/>
        <w:gridCol w:w="284"/>
        <w:gridCol w:w="283"/>
        <w:gridCol w:w="284"/>
        <w:gridCol w:w="3969"/>
        <w:gridCol w:w="2409"/>
      </w:tblGrid>
      <w:tr w:rsidR="001829F6" w14:paraId="47DDC126" w14:textId="77777777" w:rsidTr="000B5431">
        <w:trPr>
          <w:cantSplit/>
          <w:trHeight w:hRule="exact" w:val="240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0CBADD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Код ОКПО</w:t>
            </w:r>
            <w:r>
              <w:rPr>
                <w:b/>
                <w:lang w:val="ru-RU"/>
              </w:rPr>
              <w:t>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697406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lang w:val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94C573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lang w:val="ru-RU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679A41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lang w:val="ru-RU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95826A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lang w:val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B8C4F8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lang w:val="ru-RU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693B3B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lang w:val="ru-RU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1217CE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lang w:val="ru-RU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281DB8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lang w:val="ru-RU"/>
              </w:rPr>
              <w:t>2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08D431" w14:textId="77777777" w:rsidR="001829F6" w:rsidRDefault="001829F6">
            <w:pPr>
              <w:pStyle w:val="a3"/>
              <w:spacing w:line="240" w:lineRule="exact"/>
              <w:jc w:val="right"/>
              <w:rPr>
                <w:rFonts w:ascii="Times New Roman CYR" w:hAnsi="Times New Roman CYR"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Телефон экстренной связи: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1260D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  <w:r>
              <w:rPr>
                <w:rFonts w:ascii="Times New Roman CYR" w:hAnsi="Times New Roman CYR"/>
                <w:sz w:val="24"/>
                <w:lang w:val="ru-RU"/>
              </w:rPr>
              <w:t xml:space="preserve"> (</w:t>
            </w:r>
            <w:r>
              <w:rPr>
                <w:rStyle w:val="wmi-callto"/>
                <w:color w:val="000000"/>
                <w:sz w:val="24"/>
                <w:szCs w:val="24"/>
                <w:shd w:val="clear" w:color="auto" w:fill="FFFFFF"/>
              </w:rPr>
              <w:t>495</w:t>
            </w:r>
            <w:r>
              <w:rPr>
                <w:rStyle w:val="wmi-callto"/>
                <w:color w:val="000000"/>
                <w:sz w:val="24"/>
                <w:szCs w:val="24"/>
                <w:shd w:val="clear" w:color="auto" w:fill="FFFFFF"/>
                <w:lang w:val="ru-RU"/>
              </w:rPr>
              <w:t>)</w:t>
            </w:r>
            <w:r w:rsidR="00235F47">
              <w:rPr>
                <w:rStyle w:val="wmi-callto"/>
                <w:color w:val="000000"/>
                <w:sz w:val="24"/>
                <w:szCs w:val="24"/>
                <w:shd w:val="clear" w:color="auto" w:fill="FFFFFF"/>
              </w:rPr>
              <w:t>647-68-88</w:t>
            </w:r>
          </w:p>
        </w:tc>
      </w:tr>
      <w:tr w:rsidR="001829F6" w14:paraId="779D9EBD" w14:textId="77777777" w:rsidTr="000B5431">
        <w:trPr>
          <w:cantSplit/>
          <w:trHeight w:hRule="exact" w:val="71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7B589" w14:textId="77777777" w:rsidR="001829F6" w:rsidRDefault="001829F6">
            <w:pPr>
              <w:rPr>
                <w:sz w:val="24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570BFD5E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0203EC9F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6B9951B2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3E013DF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76674CAB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3F5234B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1E57F919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2FFBE982" w14:textId="77777777" w:rsidR="001829F6" w:rsidRDefault="001829F6">
            <w:pPr>
              <w:pStyle w:val="a3"/>
              <w:spacing w:line="240" w:lineRule="exact"/>
              <w:rPr>
                <w:rFonts w:ascii="Times New Roman CYR" w:hAnsi="Times New Roman CYR"/>
                <w:sz w:val="24"/>
                <w:lang w:val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9E742" w14:textId="77777777" w:rsidR="001829F6" w:rsidRDefault="001829F6">
            <w:pPr>
              <w:rPr>
                <w:sz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69B04F" w14:textId="77777777" w:rsidR="001829F6" w:rsidRDefault="001829F6">
            <w:pPr>
              <w:rPr>
                <w:sz w:val="24"/>
              </w:rPr>
            </w:pPr>
          </w:p>
        </w:tc>
      </w:tr>
    </w:tbl>
    <w:p w14:paraId="74DFA2E8" w14:textId="77777777" w:rsidR="001829F6" w:rsidRDefault="001829F6" w:rsidP="000B5431">
      <w:pPr>
        <w:tabs>
          <w:tab w:val="left" w:pos="1843"/>
          <w:tab w:val="left" w:pos="4395"/>
          <w:tab w:val="left" w:pos="7371"/>
          <w:tab w:val="left" w:pos="10206"/>
        </w:tabs>
        <w:spacing w:before="120"/>
        <w:rPr>
          <w:b/>
          <w:sz w:val="24"/>
        </w:rPr>
      </w:pPr>
    </w:p>
    <w:p w14:paraId="42798E00" w14:textId="77777777" w:rsidR="001829F6" w:rsidRDefault="001829F6" w:rsidP="000B5431">
      <w:pPr>
        <w:tabs>
          <w:tab w:val="left" w:pos="1843"/>
          <w:tab w:val="left" w:pos="4395"/>
          <w:tab w:val="left" w:pos="7371"/>
          <w:tab w:val="left" w:pos="10206"/>
        </w:tabs>
        <w:spacing w:before="120"/>
        <w:rPr>
          <w:b/>
          <w:sz w:val="24"/>
        </w:rPr>
      </w:pPr>
    </w:p>
    <w:p w14:paraId="4C49693F" w14:textId="77777777" w:rsidR="001829F6" w:rsidRDefault="001829F6" w:rsidP="00235F47">
      <w:pPr>
        <w:tabs>
          <w:tab w:val="left" w:pos="1843"/>
          <w:tab w:val="left" w:pos="4395"/>
          <w:tab w:val="left" w:pos="7371"/>
          <w:tab w:val="left" w:pos="8796"/>
        </w:tabs>
        <w:spacing w:before="120"/>
        <w:rPr>
          <w:sz w:val="24"/>
        </w:rPr>
      </w:pPr>
      <w:r>
        <w:rPr>
          <w:b/>
          <w:sz w:val="24"/>
        </w:rPr>
        <w:t>Руководитель организации-заявителя:</w:t>
      </w:r>
      <w:r>
        <w:rPr>
          <w:sz w:val="24"/>
          <w:szCs w:val="24"/>
        </w:rPr>
        <w:sym w:font="Courier New" w:char="005F"/>
      </w:r>
      <w:r>
        <w:rPr>
          <w:sz w:val="24"/>
          <w:szCs w:val="24"/>
        </w:rPr>
        <w:sym w:font="Courier New" w:char="005F"/>
      </w:r>
      <w:r>
        <w:rPr>
          <w:sz w:val="24"/>
          <w:szCs w:val="24"/>
        </w:rPr>
        <w:sym w:font="Courier New" w:char="005F"/>
      </w:r>
      <w:r>
        <w:rPr>
          <w:sz w:val="24"/>
          <w:szCs w:val="24"/>
        </w:rPr>
        <w:sym w:font="Courier New" w:char="005F"/>
      </w:r>
      <w:r>
        <w:rPr>
          <w:sz w:val="24"/>
          <w:szCs w:val="24"/>
        </w:rPr>
        <w:sym w:font="Courier New" w:char="005F"/>
      </w:r>
      <w:r>
        <w:rPr>
          <w:sz w:val="24"/>
          <w:szCs w:val="24"/>
        </w:rPr>
        <w:sym w:font="Courier New" w:char="005F"/>
      </w:r>
      <w:r>
        <w:rPr>
          <w:sz w:val="24"/>
          <w:szCs w:val="24"/>
        </w:rPr>
        <w:sym w:font="Courier New" w:char="005F"/>
      </w:r>
      <w:r>
        <w:rPr>
          <w:sz w:val="24"/>
          <w:szCs w:val="24"/>
        </w:rPr>
        <w:sym w:font="Courier New" w:char="005F"/>
      </w:r>
      <w:r>
        <w:rPr>
          <w:sz w:val="24"/>
          <w:szCs w:val="24"/>
        </w:rPr>
        <w:sym w:font="Courier New" w:char="005F"/>
      </w:r>
      <w:r>
        <w:rPr>
          <w:sz w:val="24"/>
          <w:szCs w:val="24"/>
        </w:rPr>
        <w:sym w:font="Courier New" w:char="005F"/>
      </w:r>
      <w:r>
        <w:rPr>
          <w:sz w:val="24"/>
          <w:szCs w:val="24"/>
        </w:rPr>
        <w:sym w:font="Courier New" w:char="005F"/>
      </w:r>
      <w:r>
        <w:rPr>
          <w:sz w:val="24"/>
          <w:szCs w:val="24"/>
        </w:rPr>
        <w:sym w:font="Courier New" w:char="005F"/>
      </w:r>
      <w:r>
        <w:rPr>
          <w:sz w:val="24"/>
          <w:szCs w:val="24"/>
        </w:rPr>
        <w:sym w:font="Courier New" w:char="005F"/>
      </w:r>
      <w:r>
        <w:rPr>
          <w:sz w:val="24"/>
          <w:szCs w:val="24"/>
        </w:rPr>
        <w:sym w:font="Courier New" w:char="005F"/>
      </w:r>
      <w:r>
        <w:rPr>
          <w:sz w:val="24"/>
          <w:szCs w:val="24"/>
        </w:rPr>
        <w:sym w:font="Courier New" w:char="005F"/>
      </w:r>
      <w:r>
        <w:rPr>
          <w:sz w:val="24"/>
          <w:szCs w:val="24"/>
        </w:rPr>
        <w:sym w:font="Courier New" w:char="005F"/>
      </w:r>
      <w:r>
        <w:rPr>
          <w:sz w:val="24"/>
          <w:szCs w:val="24"/>
        </w:rPr>
        <w:sym w:font="Courier New" w:char="005F"/>
      </w:r>
      <w:r>
        <w:rPr>
          <w:sz w:val="24"/>
        </w:rPr>
        <w:t xml:space="preserve">            </w:t>
      </w:r>
      <w:r w:rsidR="00235F47">
        <w:rPr>
          <w:sz w:val="24"/>
        </w:rPr>
        <w:t xml:space="preserve">/ </w:t>
      </w:r>
      <w:proofErr w:type="spellStart"/>
      <w:r w:rsidR="00235F47">
        <w:rPr>
          <w:sz w:val="24"/>
        </w:rPr>
        <w:t>П.С.Фролов</w:t>
      </w:r>
      <w:proofErr w:type="spellEnd"/>
      <w:r w:rsidR="00235F47">
        <w:rPr>
          <w:sz w:val="24"/>
        </w:rPr>
        <w:t xml:space="preserve">/ </w:t>
      </w:r>
    </w:p>
    <w:p w14:paraId="37576829" w14:textId="77777777" w:rsidR="001829F6" w:rsidRDefault="001829F6" w:rsidP="000B5431">
      <w:pPr>
        <w:tabs>
          <w:tab w:val="left" w:pos="-1560"/>
          <w:tab w:val="left" w:pos="5103"/>
          <w:tab w:val="left" w:pos="7655"/>
        </w:tabs>
      </w:pPr>
      <w:r>
        <w:rPr>
          <w:sz w:val="24"/>
        </w:rPr>
        <w:t xml:space="preserve">                                                            </w:t>
      </w:r>
      <w:proofErr w:type="spellStart"/>
      <w:r>
        <w:rPr>
          <w:sz w:val="24"/>
        </w:rPr>
        <w:t>м.п</w:t>
      </w:r>
      <w:proofErr w:type="spellEnd"/>
      <w:r>
        <w:rPr>
          <w:sz w:val="24"/>
        </w:rPr>
        <w:t xml:space="preserve">.                   </w:t>
      </w:r>
      <w:r>
        <w:t>подпись</w:t>
      </w:r>
      <w:r>
        <w:rPr>
          <w:sz w:val="24"/>
        </w:rPr>
        <w:tab/>
      </w:r>
      <w:r>
        <w:t>расшифровка</w:t>
      </w:r>
    </w:p>
    <w:p w14:paraId="2F43B14E" w14:textId="77777777" w:rsidR="001829F6" w:rsidRDefault="001829F6" w:rsidP="000B5431"/>
    <w:p w14:paraId="52F5D0F5" w14:textId="77777777" w:rsidR="001829F6" w:rsidRDefault="001829F6" w:rsidP="000B5431"/>
    <w:p w14:paraId="3B5E15C1" w14:textId="77777777" w:rsidR="001829F6" w:rsidRPr="00035A0D" w:rsidRDefault="001829F6" w:rsidP="000B5431">
      <w:pPr>
        <w:rPr>
          <w:rFonts w:cs="Times New Roman CYR"/>
        </w:rPr>
      </w:pPr>
      <w:r w:rsidRPr="00035A0D">
        <w:rPr>
          <w:rFonts w:cs="Times New Roman CYR"/>
        </w:rPr>
        <w:t>*</w:t>
      </w:r>
      <w:r w:rsidRPr="00035A0D">
        <w:rPr>
          <w:rFonts w:cs="Times New Roman CYR"/>
          <w:sz w:val="24"/>
          <w:szCs w:val="24"/>
        </w:rPr>
        <w:t xml:space="preserve"> </w:t>
      </w:r>
      <w:r w:rsidRPr="00035A0D">
        <w:rPr>
          <w:rFonts w:cs="Times New Roman CYR"/>
        </w:rPr>
        <w:t xml:space="preserve">Примечание: Основным опасным компонентом является вещество 2 класса, содержащееся в концентрации, </w:t>
      </w:r>
    </w:p>
    <w:p w14:paraId="23756348" w14:textId="77777777" w:rsidR="001829F6" w:rsidRPr="00E85506" w:rsidRDefault="001829F6" w:rsidP="000B5431">
      <w:pPr>
        <w:sectPr w:rsidR="001829F6" w:rsidRPr="00E85506">
          <w:pgSz w:w="11907" w:h="16840"/>
          <w:pgMar w:top="810" w:right="454" w:bottom="312" w:left="1134" w:header="0" w:footer="0" w:gutter="0"/>
          <w:cols w:space="720"/>
          <w:formProt w:val="0"/>
        </w:sectPr>
      </w:pPr>
      <w:r w:rsidRPr="00035A0D">
        <w:rPr>
          <w:rFonts w:cs="Times New Roman CYR"/>
        </w:rPr>
        <w:t xml:space="preserve">   </w:t>
      </w:r>
      <w:r>
        <w:rPr>
          <w:rFonts w:cs="Times New Roman CYR"/>
        </w:rPr>
        <w:t xml:space="preserve">согласно ГОСТам </w:t>
      </w:r>
      <w:r w:rsidRPr="00035A0D">
        <w:rPr>
          <w:rFonts w:cs="Times New Roman CYR"/>
        </w:rPr>
        <w:t>соответствующей общему 4 классу опасности продукта «</w:t>
      </w:r>
      <w:proofErr w:type="spellStart"/>
      <w:r w:rsidRPr="00035A0D">
        <w:rPr>
          <w:rFonts w:cs="Times New Roman CYR"/>
        </w:rPr>
        <w:t>Преокор</w:t>
      </w:r>
      <w:proofErr w:type="spellEnd"/>
      <w:r w:rsidRPr="00035A0D">
        <w:rPr>
          <w:rFonts w:cs="Times New Roman CYR"/>
        </w:rPr>
        <w:t>»</w:t>
      </w:r>
    </w:p>
    <w:p w14:paraId="696E96A6" w14:textId="77777777" w:rsidR="001829F6" w:rsidRDefault="001829F6" w:rsidP="000B5431">
      <w:pPr>
        <w:widowControl w:val="0"/>
        <w:tabs>
          <w:tab w:val="left" w:pos="1134"/>
          <w:tab w:val="left" w:pos="1560"/>
        </w:tabs>
        <w:spacing w:after="240"/>
        <w:ind w:left="1559" w:hanging="1559"/>
        <w:jc w:val="both"/>
        <w:rPr>
          <w:sz w:val="28"/>
        </w:rPr>
      </w:pPr>
      <w:r>
        <w:rPr>
          <w:b/>
          <w:sz w:val="28"/>
          <w:lang w:val="en-US"/>
        </w:rPr>
        <w:lastRenderedPageBreak/>
        <w:t>IUPAC</w:t>
      </w:r>
      <w:r>
        <w:rPr>
          <w:b/>
          <w:sz w:val="28"/>
        </w:rPr>
        <w:tab/>
      </w:r>
      <w:r>
        <w:rPr>
          <w:sz w:val="28"/>
        </w:rPr>
        <w:t>–</w:t>
      </w:r>
      <w:r>
        <w:rPr>
          <w:sz w:val="28"/>
        </w:rPr>
        <w:tab/>
        <w:t>Номенклатура органических соединений международного союза теоретической и прикладной химии</w:t>
      </w:r>
    </w:p>
    <w:p w14:paraId="529641CF" w14:textId="77777777" w:rsidR="001829F6" w:rsidRDefault="001829F6" w:rsidP="000B5431">
      <w:pPr>
        <w:widowControl w:val="0"/>
        <w:tabs>
          <w:tab w:val="left" w:pos="1134"/>
          <w:tab w:val="left" w:pos="1560"/>
        </w:tabs>
        <w:spacing w:after="240"/>
        <w:ind w:left="1559" w:hanging="1559"/>
        <w:jc w:val="both"/>
        <w:rPr>
          <w:sz w:val="28"/>
        </w:rPr>
      </w:pPr>
      <w:r>
        <w:rPr>
          <w:b/>
          <w:sz w:val="28"/>
        </w:rPr>
        <w:t>ОКП</w:t>
      </w:r>
      <w:r>
        <w:rPr>
          <w:sz w:val="28"/>
        </w:rPr>
        <w:tab/>
        <w:t>–</w:t>
      </w:r>
      <w:r>
        <w:rPr>
          <w:sz w:val="28"/>
        </w:rPr>
        <w:tab/>
        <w:t>Общероссийский классификатор промышленной и сельскохозяйственной продукции</w:t>
      </w:r>
    </w:p>
    <w:p w14:paraId="6967846E" w14:textId="77777777" w:rsidR="001829F6" w:rsidRDefault="001829F6" w:rsidP="000B5431">
      <w:pPr>
        <w:widowControl w:val="0"/>
        <w:tabs>
          <w:tab w:val="left" w:pos="1134"/>
          <w:tab w:val="left" w:pos="1560"/>
        </w:tabs>
        <w:spacing w:after="240"/>
        <w:ind w:left="1559" w:hanging="1559"/>
        <w:jc w:val="both"/>
        <w:rPr>
          <w:sz w:val="28"/>
        </w:rPr>
      </w:pPr>
      <w:r>
        <w:rPr>
          <w:b/>
          <w:sz w:val="28"/>
        </w:rPr>
        <w:t>ТНВЭД</w:t>
      </w:r>
      <w:r>
        <w:rPr>
          <w:sz w:val="28"/>
        </w:rPr>
        <w:tab/>
        <w:t>–</w:t>
      </w:r>
      <w:r>
        <w:rPr>
          <w:sz w:val="28"/>
        </w:rPr>
        <w:tab/>
        <w:t>Товарная номенклатура внешнеэкономической деятельности</w:t>
      </w:r>
    </w:p>
    <w:p w14:paraId="43504ED2" w14:textId="77777777" w:rsidR="001829F6" w:rsidRDefault="001829F6" w:rsidP="000B5431">
      <w:pPr>
        <w:widowControl w:val="0"/>
        <w:tabs>
          <w:tab w:val="left" w:pos="1134"/>
          <w:tab w:val="left" w:pos="1560"/>
        </w:tabs>
        <w:spacing w:after="240"/>
        <w:ind w:left="1559" w:hanging="1559"/>
        <w:jc w:val="both"/>
        <w:rPr>
          <w:sz w:val="28"/>
        </w:rPr>
      </w:pPr>
      <w:r>
        <w:rPr>
          <w:b/>
          <w:sz w:val="28"/>
        </w:rPr>
        <w:t>РПОХВ</w:t>
      </w:r>
      <w:r>
        <w:rPr>
          <w:b/>
          <w:sz w:val="28"/>
        </w:rPr>
        <w:tab/>
      </w:r>
      <w:r>
        <w:rPr>
          <w:sz w:val="28"/>
        </w:rPr>
        <w:t>–</w:t>
      </w:r>
      <w:r>
        <w:rPr>
          <w:sz w:val="28"/>
        </w:rPr>
        <w:tab/>
        <w:t>Российский Регистр потенциально опасных химических и биологических веществ</w:t>
      </w:r>
    </w:p>
    <w:p w14:paraId="7AECA67A" w14:textId="77777777" w:rsidR="001829F6" w:rsidRDefault="001829F6" w:rsidP="000B5431">
      <w:pPr>
        <w:widowControl w:val="0"/>
        <w:tabs>
          <w:tab w:val="left" w:pos="1134"/>
          <w:tab w:val="left" w:pos="1560"/>
        </w:tabs>
        <w:spacing w:after="240"/>
        <w:ind w:left="1559" w:hanging="1559"/>
        <w:jc w:val="both"/>
        <w:rPr>
          <w:sz w:val="28"/>
          <w:vertAlign w:val="superscript"/>
        </w:rPr>
      </w:pPr>
      <w:proofErr w:type="spellStart"/>
      <w:r>
        <w:rPr>
          <w:b/>
          <w:sz w:val="28"/>
        </w:rPr>
        <w:t>ПДКр.з</w:t>
      </w:r>
      <w:proofErr w:type="spellEnd"/>
      <w:r>
        <w:rPr>
          <w:b/>
          <w:sz w:val="28"/>
        </w:rPr>
        <w:t>.</w:t>
      </w:r>
      <w:r>
        <w:rPr>
          <w:b/>
          <w:sz w:val="28"/>
        </w:rPr>
        <w:tab/>
      </w:r>
      <w:r>
        <w:rPr>
          <w:sz w:val="28"/>
        </w:rPr>
        <w:t>–</w:t>
      </w:r>
      <w:r>
        <w:rPr>
          <w:sz w:val="28"/>
        </w:rPr>
        <w:tab/>
        <w:t>Предельно допустимая концентрация химического вещества в воздухе рабочей зоны, мг/м</w:t>
      </w:r>
      <w:r>
        <w:rPr>
          <w:sz w:val="28"/>
          <w:vertAlign w:val="superscript"/>
        </w:rPr>
        <w:t>3</w:t>
      </w:r>
    </w:p>
    <w:p w14:paraId="63BB8E81" w14:textId="77777777" w:rsidR="001829F6" w:rsidRDefault="001829F6" w:rsidP="000B5431">
      <w:pPr>
        <w:widowControl w:val="0"/>
        <w:tabs>
          <w:tab w:val="left" w:pos="1134"/>
          <w:tab w:val="left" w:pos="1560"/>
        </w:tabs>
        <w:spacing w:after="240"/>
        <w:ind w:left="1559" w:hanging="1559"/>
        <w:jc w:val="both"/>
        <w:rPr>
          <w:sz w:val="28"/>
        </w:rPr>
      </w:pPr>
      <w:r>
        <w:rPr>
          <w:b/>
          <w:sz w:val="28"/>
        </w:rPr>
        <w:t>НД</w:t>
      </w:r>
      <w:r>
        <w:rPr>
          <w:b/>
          <w:sz w:val="28"/>
        </w:rPr>
        <w:tab/>
      </w:r>
      <w:r>
        <w:rPr>
          <w:sz w:val="28"/>
        </w:rPr>
        <w:t>–</w:t>
      </w:r>
      <w:r>
        <w:rPr>
          <w:sz w:val="28"/>
        </w:rPr>
        <w:tab/>
        <w:t>Нормативный документ (ГОСТ, ОСТ, ТУ и т.д.)</w:t>
      </w:r>
    </w:p>
    <w:p w14:paraId="2D56D231" w14:textId="77777777" w:rsidR="001829F6" w:rsidRDefault="001829F6" w:rsidP="000B5431">
      <w:pPr>
        <w:widowControl w:val="0"/>
        <w:tabs>
          <w:tab w:val="left" w:pos="1134"/>
          <w:tab w:val="left" w:pos="1560"/>
        </w:tabs>
        <w:spacing w:after="240"/>
        <w:ind w:left="1559" w:hanging="1559"/>
        <w:jc w:val="both"/>
        <w:rPr>
          <w:sz w:val="28"/>
        </w:rPr>
      </w:pPr>
      <w:r>
        <w:rPr>
          <w:b/>
          <w:sz w:val="28"/>
        </w:rPr>
        <w:t>ОКПО</w:t>
      </w:r>
      <w:r>
        <w:rPr>
          <w:b/>
          <w:sz w:val="28"/>
        </w:rPr>
        <w:tab/>
      </w:r>
      <w:r>
        <w:rPr>
          <w:sz w:val="28"/>
        </w:rPr>
        <w:t>–</w:t>
      </w:r>
      <w:r>
        <w:rPr>
          <w:sz w:val="28"/>
        </w:rPr>
        <w:tab/>
        <w:t>Общероссийский классификатор предприятий и организаций</w:t>
      </w:r>
    </w:p>
    <w:p w14:paraId="76CA67C8" w14:textId="77777777" w:rsidR="001829F6" w:rsidRDefault="001829F6" w:rsidP="000B5431">
      <w:pPr>
        <w:widowControl w:val="0"/>
        <w:tabs>
          <w:tab w:val="left" w:pos="1134"/>
          <w:tab w:val="left" w:pos="1560"/>
        </w:tabs>
        <w:spacing w:after="240"/>
        <w:ind w:left="1559" w:hanging="1559"/>
        <w:jc w:val="both"/>
        <w:rPr>
          <w:rFonts w:ascii="Times New Roman" w:hAnsi="Times New Roman"/>
          <w:sz w:val="28"/>
        </w:rPr>
      </w:pPr>
      <w:proofErr w:type="spellStart"/>
      <w:r>
        <w:rPr>
          <w:b/>
          <w:sz w:val="28"/>
          <w:lang w:val="en-US"/>
        </w:rPr>
        <w:t>SafetyDataSheet</w:t>
      </w:r>
      <w:proofErr w:type="spellEnd"/>
      <w:r>
        <w:rPr>
          <w:b/>
          <w:sz w:val="28"/>
        </w:rPr>
        <w:t xml:space="preserve"> (</w:t>
      </w:r>
      <w:proofErr w:type="spellStart"/>
      <w:r>
        <w:rPr>
          <w:b/>
          <w:sz w:val="28"/>
          <w:lang w:val="en-US"/>
        </w:rPr>
        <w:t>MaterialSafetyDataSheet</w:t>
      </w:r>
      <w:proofErr w:type="spellEnd"/>
      <w:r>
        <w:rPr>
          <w:b/>
          <w:sz w:val="28"/>
        </w:rPr>
        <w:t xml:space="preserve">) </w:t>
      </w:r>
      <w:r>
        <w:rPr>
          <w:sz w:val="28"/>
        </w:rPr>
        <w:t xml:space="preserve">– </w:t>
      </w:r>
      <w:r>
        <w:rPr>
          <w:rFonts w:ascii="Times New Roman" w:hAnsi="Times New Roman"/>
          <w:sz w:val="28"/>
        </w:rPr>
        <w:t>Паспорт безопасности вещества (материала)</w:t>
      </w:r>
    </w:p>
    <w:p w14:paraId="4DFC5685" w14:textId="77777777" w:rsidR="001829F6" w:rsidRDefault="001829F6" w:rsidP="000B5431">
      <w:pPr>
        <w:widowControl w:val="0"/>
        <w:tabs>
          <w:tab w:val="left" w:pos="1134"/>
          <w:tab w:val="left" w:pos="1560"/>
        </w:tabs>
        <w:spacing w:after="240"/>
        <w:ind w:left="1559" w:hanging="155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UN </w:t>
      </w:r>
      <w:r>
        <w:rPr>
          <w:b/>
          <w:sz w:val="28"/>
          <w:lang w:val="en-US"/>
        </w:rPr>
        <w:t>G</w:t>
      </w:r>
      <w:r>
        <w:rPr>
          <w:b/>
          <w:sz w:val="28"/>
        </w:rPr>
        <w:t>HS</w:t>
      </w:r>
      <w:r>
        <w:rPr>
          <w:b/>
          <w:sz w:val="28"/>
        </w:rPr>
        <w:tab/>
      </w:r>
      <w:r>
        <w:rPr>
          <w:sz w:val="28"/>
        </w:rPr>
        <w:t>–</w:t>
      </w:r>
      <w:r>
        <w:rPr>
          <w:sz w:val="28"/>
        </w:rPr>
        <w:tab/>
      </w:r>
      <w:r>
        <w:rPr>
          <w:sz w:val="28"/>
          <w:lang w:val="en-US"/>
        </w:rPr>
        <w:t>United</w:t>
      </w:r>
      <w:r w:rsidRPr="000B5431">
        <w:rPr>
          <w:sz w:val="28"/>
        </w:rPr>
        <w:t xml:space="preserve"> </w:t>
      </w:r>
      <w:r>
        <w:rPr>
          <w:sz w:val="28"/>
          <w:lang w:val="en-US"/>
        </w:rPr>
        <w:t>Nations</w:t>
      </w:r>
      <w:r w:rsidRPr="000B5431">
        <w:rPr>
          <w:sz w:val="28"/>
        </w:rPr>
        <w:t xml:space="preserve"> </w:t>
      </w:r>
      <w:r>
        <w:rPr>
          <w:sz w:val="28"/>
          <w:lang w:val="en-US"/>
        </w:rPr>
        <w:t>Globally</w:t>
      </w:r>
      <w:r w:rsidRPr="000B5431">
        <w:rPr>
          <w:sz w:val="28"/>
        </w:rPr>
        <w:t xml:space="preserve"> </w:t>
      </w:r>
      <w:r>
        <w:rPr>
          <w:sz w:val="28"/>
          <w:lang w:val="en-US"/>
        </w:rPr>
        <w:t>Harmonized</w:t>
      </w:r>
      <w:r w:rsidRPr="000B5431">
        <w:rPr>
          <w:sz w:val="28"/>
        </w:rPr>
        <w:t xml:space="preserve"> </w:t>
      </w:r>
      <w:r>
        <w:rPr>
          <w:sz w:val="28"/>
          <w:lang w:val="en-US"/>
        </w:rPr>
        <w:t>System</w:t>
      </w:r>
      <w:r w:rsidRPr="000B5431">
        <w:rPr>
          <w:sz w:val="28"/>
        </w:rPr>
        <w:t xml:space="preserve"> </w:t>
      </w:r>
      <w:r>
        <w:rPr>
          <w:sz w:val="28"/>
          <w:lang w:val="en-US"/>
        </w:rPr>
        <w:t>of</w:t>
      </w:r>
      <w:r w:rsidRPr="000B5431">
        <w:rPr>
          <w:sz w:val="28"/>
        </w:rPr>
        <w:t xml:space="preserve"> </w:t>
      </w:r>
      <w:r>
        <w:rPr>
          <w:sz w:val="28"/>
          <w:lang w:val="en-US"/>
        </w:rPr>
        <w:t>Classification</w:t>
      </w:r>
      <w:r w:rsidRPr="000B5431">
        <w:rPr>
          <w:sz w:val="28"/>
        </w:rPr>
        <w:t xml:space="preserve"> </w:t>
      </w:r>
      <w:r>
        <w:rPr>
          <w:sz w:val="28"/>
          <w:lang w:val="en-US"/>
        </w:rPr>
        <w:t>and</w:t>
      </w:r>
      <w:r w:rsidRPr="000B5431">
        <w:rPr>
          <w:sz w:val="28"/>
        </w:rPr>
        <w:t xml:space="preserve"> </w:t>
      </w:r>
      <w:r>
        <w:rPr>
          <w:sz w:val="28"/>
          <w:lang w:val="en-US"/>
        </w:rPr>
        <w:t>Labeling</w:t>
      </w:r>
      <w:r w:rsidRPr="000B5431">
        <w:rPr>
          <w:sz w:val="28"/>
        </w:rPr>
        <w:t xml:space="preserve"> </w:t>
      </w:r>
      <w:r>
        <w:rPr>
          <w:sz w:val="28"/>
          <w:lang w:val="en-US"/>
        </w:rPr>
        <w:t>of</w:t>
      </w:r>
      <w:r w:rsidRPr="000B5431">
        <w:rPr>
          <w:sz w:val="28"/>
        </w:rPr>
        <w:t xml:space="preserve"> </w:t>
      </w:r>
      <w:r>
        <w:rPr>
          <w:sz w:val="28"/>
          <w:lang w:val="en-US"/>
        </w:rPr>
        <w:t>Chemical</w:t>
      </w:r>
      <w:r>
        <w:rPr>
          <w:sz w:val="28"/>
        </w:rPr>
        <w:t xml:space="preserve"> (Разработанная под эгидой ООН Глобальная гармонизированная система информации по безопасности химической продукции, состоящая из системы классификации, маркировки и паспортов безопасности химической продукции. Данную систему Международный саммит по устойчивому </w:t>
      </w:r>
      <w:r>
        <w:rPr>
          <w:rFonts w:ascii="Times New Roman" w:hAnsi="Times New Roman"/>
          <w:sz w:val="28"/>
        </w:rPr>
        <w:t xml:space="preserve">развитию (Йоханнесбург 2002) рекомендовал внедрить всем странам к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  <w:sz w:val="28"/>
          </w:rPr>
          <w:t>2008 г</w:t>
        </w:r>
      </w:smartTag>
      <w:r>
        <w:rPr>
          <w:rFonts w:ascii="Times New Roman" w:hAnsi="Times New Roman"/>
          <w:sz w:val="28"/>
        </w:rPr>
        <w:t>.)</w:t>
      </w:r>
    </w:p>
    <w:p w14:paraId="649017B0" w14:textId="77777777" w:rsidR="001829F6" w:rsidRDefault="001829F6" w:rsidP="000B5431">
      <w:pPr>
        <w:widowControl w:val="0"/>
        <w:tabs>
          <w:tab w:val="left" w:pos="1134"/>
          <w:tab w:val="left" w:pos="1560"/>
        </w:tabs>
        <w:spacing w:after="240"/>
        <w:ind w:left="1559" w:hanging="1559"/>
        <w:jc w:val="both"/>
        <w:rPr>
          <w:b/>
        </w:rPr>
      </w:pPr>
      <w:r>
        <w:rPr>
          <w:rFonts w:ascii="Times New Roman" w:hAnsi="Times New Roman"/>
          <w:sz w:val="28"/>
        </w:rPr>
        <w:br w:type="page"/>
      </w:r>
      <w:r>
        <w:rPr>
          <w:b/>
        </w:rPr>
        <w:lastRenderedPageBreak/>
        <w:t>1. Наименование (название) и состав вещества или материала</w:t>
      </w:r>
    </w:p>
    <w:p w14:paraId="06E99FF2" w14:textId="77777777" w:rsidR="001829F6" w:rsidRDefault="001829F6" w:rsidP="000B5431">
      <w:pPr>
        <w:ind w:right="-709"/>
      </w:pPr>
      <w:r>
        <w:t xml:space="preserve">1.1. Техническое наименование: </w:t>
      </w:r>
      <w:r w:rsidR="004E4688">
        <w:t xml:space="preserve"> Преобразователи ржавчины «</w:t>
      </w:r>
      <w:proofErr w:type="spellStart"/>
      <w:r w:rsidR="004E4688">
        <w:t>ПреоК</w:t>
      </w:r>
      <w:r>
        <w:t>о</w:t>
      </w:r>
      <w:r w:rsidR="004E4688">
        <w:t>р</w:t>
      </w:r>
      <w:r>
        <w:t>р</w:t>
      </w:r>
      <w:proofErr w:type="spellEnd"/>
      <w:r>
        <w:t xml:space="preserve">»  </w:t>
      </w:r>
    </w:p>
    <w:p w14:paraId="4BA9B4B2" w14:textId="77777777" w:rsidR="001829F6" w:rsidRDefault="001829F6" w:rsidP="000B5431">
      <w:pPr>
        <w:ind w:right="-709"/>
      </w:pPr>
      <w:r>
        <w:t xml:space="preserve">                                                         ТУ </w:t>
      </w:r>
      <w:r>
        <w:rPr>
          <w:bCs/>
        </w:rPr>
        <w:t>2389-001-</w:t>
      </w:r>
      <w:r>
        <w:t>13618842</w:t>
      </w:r>
      <w:r>
        <w:rPr>
          <w:bCs/>
          <w:color w:val="000000"/>
        </w:rPr>
        <w:t>-2016</w:t>
      </w:r>
    </w:p>
    <w:p w14:paraId="4885E9D4" w14:textId="77777777" w:rsidR="001829F6" w:rsidRDefault="001829F6" w:rsidP="000B5431">
      <w:pPr>
        <w:ind w:right="-709"/>
      </w:pPr>
      <w:r>
        <w:t>1.2. Химическая формула:             -</w:t>
      </w:r>
    </w:p>
    <w:p w14:paraId="546849B3" w14:textId="77777777" w:rsidR="001829F6" w:rsidRPr="00B440F6" w:rsidRDefault="001829F6" w:rsidP="009C1EF9">
      <w:pPr>
        <w:tabs>
          <w:tab w:val="left" w:pos="2835"/>
        </w:tabs>
        <w:ind w:right="-709"/>
      </w:pPr>
      <w:r>
        <w:t>1.3. Состав:                                     Ортофосфорная кислота</w:t>
      </w:r>
      <w:r>
        <w:tab/>
      </w:r>
      <w:r w:rsidR="004E4688">
        <w:t>, соли, комплексоны,</w:t>
      </w:r>
    </w:p>
    <w:p w14:paraId="3FE03025" w14:textId="77777777" w:rsidR="001829F6" w:rsidRPr="009C1EF9" w:rsidRDefault="001829F6" w:rsidP="009C1EF9">
      <w:pPr>
        <w:tabs>
          <w:tab w:val="left" w:pos="2835"/>
        </w:tabs>
        <w:ind w:right="-709"/>
      </w:pPr>
      <w:r w:rsidRPr="00B440F6">
        <w:tab/>
        <w:t xml:space="preserve"> загуститель, вода.</w:t>
      </w:r>
    </w:p>
    <w:p w14:paraId="16A3C64C" w14:textId="77777777" w:rsidR="001829F6" w:rsidRDefault="001829F6" w:rsidP="000B5431">
      <w:pPr>
        <w:ind w:right="-709"/>
      </w:pPr>
      <w:r>
        <w:t>1.3.1.Общая характеристика:        Композиция включает комплекс растворителей, ингибитор, загуститель</w:t>
      </w:r>
    </w:p>
    <w:p w14:paraId="23FB16B2" w14:textId="77777777" w:rsidR="001829F6" w:rsidRDefault="001829F6" w:rsidP="000B5431">
      <w:pPr>
        <w:ind w:right="-709"/>
      </w:pPr>
      <w:r>
        <w:t xml:space="preserve">1.3.2. Состав по компонентам:     Массовая доля                   ПДК </w:t>
      </w:r>
      <w:proofErr w:type="spellStart"/>
      <w:r>
        <w:t>р.з</w:t>
      </w:r>
      <w:proofErr w:type="spellEnd"/>
      <w:r>
        <w:t>.              Класс опасности</w:t>
      </w:r>
    </w:p>
    <w:p w14:paraId="72A27045" w14:textId="77777777" w:rsidR="001829F6" w:rsidRDefault="001829F6" w:rsidP="000B5431">
      <w:pPr>
        <w:ind w:right="-709"/>
      </w:pPr>
      <w:r>
        <w:t xml:space="preserve">                                                         основного в-</w:t>
      </w:r>
      <w:proofErr w:type="spellStart"/>
      <w:r>
        <w:t>ва</w:t>
      </w:r>
      <w:proofErr w:type="spellEnd"/>
      <w:r>
        <w:t xml:space="preserve">                   (мг/м</w:t>
      </w:r>
      <w:r>
        <w:rPr>
          <w:vertAlign w:val="superscript"/>
        </w:rPr>
        <w:t>3</w:t>
      </w:r>
      <w:r>
        <w:t>)                 рекомендуемый</w:t>
      </w:r>
    </w:p>
    <w:p w14:paraId="5CB9FD74" w14:textId="77777777" w:rsidR="001829F6" w:rsidRDefault="001829F6" w:rsidP="000B5431">
      <w:pPr>
        <w:ind w:right="-709"/>
      </w:pPr>
      <w:r>
        <w:t xml:space="preserve">                                                         (не более), %                   /</w:t>
      </w:r>
      <w:proofErr w:type="spellStart"/>
      <w:r>
        <w:t>ОБУВа.в</w:t>
      </w:r>
      <w:proofErr w:type="spellEnd"/>
      <w:r>
        <w:t>.</w:t>
      </w:r>
    </w:p>
    <w:p w14:paraId="663D24AE" w14:textId="77777777" w:rsidR="001829F6" w:rsidRDefault="001829F6" w:rsidP="000B5431">
      <w:pPr>
        <w:ind w:right="-709"/>
      </w:pPr>
      <w:r>
        <w:t xml:space="preserve">                                                                                                     (мг/м</w:t>
      </w:r>
      <w:r>
        <w:rPr>
          <w:vertAlign w:val="superscript"/>
        </w:rPr>
        <w:t>3</w:t>
      </w:r>
      <w:r>
        <w:t>)</w:t>
      </w:r>
    </w:p>
    <w:p w14:paraId="52B5035F" w14:textId="77777777" w:rsidR="001829F6" w:rsidRDefault="001829F6" w:rsidP="000B5431">
      <w:pPr>
        <w:ind w:right="-709"/>
      </w:pPr>
      <w:r>
        <w:t>Ортофосфорная кислота</w:t>
      </w:r>
      <w:r>
        <w:tab/>
      </w:r>
      <w:r>
        <w:tab/>
      </w:r>
      <w:r>
        <w:tab/>
        <w:t>20</w:t>
      </w:r>
      <w:r>
        <w:tab/>
      </w:r>
      <w:r>
        <w:tab/>
      </w:r>
      <w:r>
        <w:tab/>
        <w:t>1</w:t>
      </w:r>
      <w:r>
        <w:tab/>
      </w:r>
      <w:r>
        <w:tab/>
        <w:t>2</w:t>
      </w:r>
    </w:p>
    <w:p w14:paraId="054F3D64" w14:textId="77777777" w:rsidR="001829F6" w:rsidRDefault="001829F6" w:rsidP="000B5431">
      <w:pPr>
        <w:ind w:right="-709"/>
      </w:pPr>
      <w:r>
        <w:t xml:space="preserve">1.3.3. Степень опасности </w:t>
      </w:r>
    </w:p>
    <w:p w14:paraId="4BF2CBB1" w14:textId="77777777" w:rsidR="001829F6" w:rsidRDefault="001829F6" w:rsidP="000B5431">
      <w:pPr>
        <w:ind w:right="-709"/>
      </w:pPr>
      <w:r>
        <w:t xml:space="preserve">продукта в целом:                          По степени воздействия на организм рабочий раствор относится к 4 классу </w:t>
      </w:r>
    </w:p>
    <w:p w14:paraId="3C7D1F24" w14:textId="77777777" w:rsidR="001829F6" w:rsidRDefault="001829F6" w:rsidP="000B5431">
      <w:pPr>
        <w:ind w:right="-709"/>
      </w:pPr>
      <w:r>
        <w:t xml:space="preserve">                                                         малоопасных веществ по ГОСТ 12.1.007-76</w:t>
      </w:r>
    </w:p>
    <w:p w14:paraId="272079C0" w14:textId="77777777" w:rsidR="001829F6" w:rsidRDefault="001829F6" w:rsidP="000B5431">
      <w:pPr>
        <w:ind w:right="-143"/>
      </w:pPr>
      <w:r>
        <w:t xml:space="preserve">                                                         Требуется защита кожи (перчатки МАРА </w:t>
      </w:r>
      <w:r>
        <w:rPr>
          <w:lang w:val="en-US"/>
        </w:rPr>
        <w:t>Technic</w:t>
      </w:r>
      <w:r>
        <w:t xml:space="preserve">-401 или </w:t>
      </w:r>
      <w:proofErr w:type="spellStart"/>
      <w:r>
        <w:rPr>
          <w:lang w:val="en-US"/>
        </w:rPr>
        <w:t>Ultranitril</w:t>
      </w:r>
      <w:proofErr w:type="spellEnd"/>
      <w:r>
        <w:t>-492).</w:t>
      </w:r>
    </w:p>
    <w:p w14:paraId="23EB9424" w14:textId="77777777" w:rsidR="001829F6" w:rsidRDefault="001829F6" w:rsidP="000B5431">
      <w:pPr>
        <w:ind w:right="-709"/>
        <w:rPr>
          <w:b/>
        </w:rPr>
      </w:pPr>
      <w:r>
        <w:rPr>
          <w:b/>
        </w:rPr>
        <w:t>2. Сведения об организации (лице) – производителе или поставщике</w:t>
      </w:r>
    </w:p>
    <w:p w14:paraId="1F9EF74E" w14:textId="77777777" w:rsidR="001829F6" w:rsidRDefault="001829F6" w:rsidP="000B5431">
      <w:pPr>
        <w:ind w:right="-709"/>
      </w:pPr>
      <w:r>
        <w:t xml:space="preserve">2.1. Полное официальное </w:t>
      </w:r>
    </w:p>
    <w:p w14:paraId="30823717" w14:textId="77777777" w:rsidR="001829F6" w:rsidRDefault="001829F6" w:rsidP="000B5431">
      <w:pPr>
        <w:ind w:right="-709"/>
      </w:pPr>
      <w:r>
        <w:t>название:                                        Общество с огран</w:t>
      </w:r>
      <w:r w:rsidR="004E4688">
        <w:t>иченной ответственностью «ЭРСИЭМ</w:t>
      </w:r>
      <w:r>
        <w:t>»</w:t>
      </w:r>
    </w:p>
    <w:p w14:paraId="0E883956" w14:textId="77777777" w:rsidR="001829F6" w:rsidRDefault="001829F6" w:rsidP="000B5431">
      <w:pPr>
        <w:ind w:right="-709"/>
      </w:pPr>
      <w:r>
        <w:t xml:space="preserve">2.2. Адрес (юридический):           </w:t>
      </w:r>
      <w:r w:rsidR="00D3080D">
        <w:t>140100, г. Раменское, ул. Карла Маркса,</w:t>
      </w:r>
      <w:r>
        <w:t xml:space="preserve"> 5</w:t>
      </w:r>
    </w:p>
    <w:p w14:paraId="1B0C52C4" w14:textId="77777777" w:rsidR="001829F6" w:rsidRDefault="001829F6" w:rsidP="000B5431">
      <w:pPr>
        <w:ind w:right="-709"/>
      </w:pPr>
      <w:r>
        <w:t xml:space="preserve">2.3. Адрес (почтовый):                 </w:t>
      </w:r>
      <w:r w:rsidR="00D3080D">
        <w:t xml:space="preserve">140100, г. Раменское, ул. Карла Маркса, </w:t>
      </w:r>
      <w:r>
        <w:t xml:space="preserve"> 5</w:t>
      </w:r>
    </w:p>
    <w:p w14:paraId="42CFD75C" w14:textId="77777777" w:rsidR="001829F6" w:rsidRDefault="001829F6" w:rsidP="000B5431">
      <w:pPr>
        <w:ind w:right="-709"/>
      </w:pPr>
      <w:r>
        <w:t xml:space="preserve">2.4. Телефон:                                 </w:t>
      </w:r>
      <w:r w:rsidR="00D3080D">
        <w:t>(495) 647-68-88</w:t>
      </w:r>
    </w:p>
    <w:p w14:paraId="3A85BA11" w14:textId="77777777" w:rsidR="001829F6" w:rsidRDefault="001829F6" w:rsidP="000B5431">
      <w:pPr>
        <w:ind w:right="-709"/>
      </w:pPr>
      <w:r>
        <w:t xml:space="preserve">2.5. Факс:                                       </w:t>
      </w:r>
      <w:r w:rsidR="00D3080D">
        <w:t>(495) 647-68-88</w:t>
      </w:r>
    </w:p>
    <w:p w14:paraId="373FE941" w14:textId="77777777" w:rsidR="001829F6" w:rsidRDefault="001829F6" w:rsidP="000B5431">
      <w:pPr>
        <w:ind w:right="-709"/>
      </w:pPr>
      <w:r>
        <w:t xml:space="preserve">2.6.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                                    </w:t>
      </w:r>
      <w:proofErr w:type="spellStart"/>
      <w:r w:rsidR="00D3080D">
        <w:rPr>
          <w:lang w:val="en-US"/>
        </w:rPr>
        <w:t>mail@</w:t>
      </w:r>
      <w:r>
        <w:rPr>
          <w:lang w:val="en-US"/>
        </w:rPr>
        <w:t>erciem</w:t>
      </w:r>
      <w:proofErr w:type="spellEnd"/>
      <w:r w:rsidRPr="00D35FF1">
        <w:t>.</w:t>
      </w:r>
      <w:proofErr w:type="spellStart"/>
      <w:r w:rsidRPr="00D35FF1">
        <w:rPr>
          <w:lang w:val="en-US"/>
        </w:rPr>
        <w:t>ru</w:t>
      </w:r>
      <w:proofErr w:type="spellEnd"/>
    </w:p>
    <w:p w14:paraId="29E43C9B" w14:textId="77777777" w:rsidR="001829F6" w:rsidRDefault="001829F6" w:rsidP="000B5431">
      <w:pPr>
        <w:ind w:right="-709"/>
        <w:rPr>
          <w:b/>
        </w:rPr>
      </w:pPr>
      <w:r>
        <w:rPr>
          <w:b/>
        </w:rPr>
        <w:t>3. Виды опасного воздействия и условия их возникновения</w:t>
      </w:r>
    </w:p>
    <w:p w14:paraId="33F5BF8E" w14:textId="77777777" w:rsidR="001829F6" w:rsidRDefault="001829F6" w:rsidP="000B5431">
      <w:pPr>
        <w:ind w:right="-709"/>
        <w:rPr>
          <w:b/>
        </w:rPr>
      </w:pPr>
      <w:r>
        <w:rPr>
          <w:b/>
        </w:rPr>
        <w:t>3.1. Воздействие на человека</w:t>
      </w:r>
    </w:p>
    <w:p w14:paraId="75C27BBB" w14:textId="77777777" w:rsidR="001829F6" w:rsidRDefault="001829F6" w:rsidP="000B5431">
      <w:pPr>
        <w:ind w:right="-709"/>
      </w:pPr>
      <w:r>
        <w:t>3.1.1. Общая характеристика .</w:t>
      </w:r>
    </w:p>
    <w:p w14:paraId="4111AA46" w14:textId="77777777" w:rsidR="001829F6" w:rsidRDefault="001829F6" w:rsidP="000B5431">
      <w:pPr>
        <w:ind w:right="-709"/>
      </w:pPr>
      <w:r>
        <w:t xml:space="preserve">          воздействия:                                         Средство при воздействии может вызывать раздражение, </w:t>
      </w:r>
    </w:p>
    <w:p w14:paraId="5DBE044A" w14:textId="77777777" w:rsidR="001829F6" w:rsidRDefault="001829F6" w:rsidP="000B5431">
      <w:pPr>
        <w:ind w:right="-709"/>
      </w:pPr>
      <w:r>
        <w:t xml:space="preserve">                                                                         кожи и раздражать слизистую оболочку глаз.</w:t>
      </w:r>
    </w:p>
    <w:p w14:paraId="5DB761F3" w14:textId="77777777" w:rsidR="001829F6" w:rsidRDefault="001829F6" w:rsidP="000B5431">
      <w:pPr>
        <w:ind w:right="-709"/>
      </w:pPr>
    </w:p>
    <w:p w14:paraId="5F3583AA" w14:textId="77777777" w:rsidR="001829F6" w:rsidRDefault="001829F6" w:rsidP="000B5431">
      <w:pPr>
        <w:ind w:right="-709"/>
      </w:pPr>
      <w:r>
        <w:t>3.1.2. Пути поступления:                               Проглатывание, через кожу и слизистые</w:t>
      </w:r>
    </w:p>
    <w:p w14:paraId="2308E92D" w14:textId="77777777" w:rsidR="001829F6" w:rsidRDefault="001829F6" w:rsidP="000B5431">
      <w:pPr>
        <w:ind w:right="-709"/>
      </w:pPr>
      <w:r>
        <w:t xml:space="preserve">                                                                          оболочки глаз.</w:t>
      </w:r>
    </w:p>
    <w:p w14:paraId="27E623B6" w14:textId="77777777" w:rsidR="001829F6" w:rsidRDefault="001829F6" w:rsidP="000B5431">
      <w:pPr>
        <w:ind w:right="-709"/>
      </w:pPr>
      <w:r>
        <w:t>3.1.3. Поражаемые органы, ткани</w:t>
      </w:r>
    </w:p>
    <w:p w14:paraId="42F4D815" w14:textId="77777777" w:rsidR="001829F6" w:rsidRDefault="001829F6" w:rsidP="000B5431">
      <w:pPr>
        <w:ind w:right="-709"/>
      </w:pPr>
      <w:r>
        <w:t xml:space="preserve">          и системы человека:                             Желудочно-кишечный</w:t>
      </w:r>
    </w:p>
    <w:p w14:paraId="461264BC" w14:textId="77777777" w:rsidR="001829F6" w:rsidRDefault="001829F6" w:rsidP="000B5431">
      <w:pPr>
        <w:ind w:right="-709"/>
      </w:pPr>
      <w:r>
        <w:t xml:space="preserve">                                                                          тракт, глаза, кожа.</w:t>
      </w:r>
    </w:p>
    <w:p w14:paraId="4AAF6899" w14:textId="77777777" w:rsidR="001829F6" w:rsidRDefault="001829F6" w:rsidP="000B5431">
      <w:pPr>
        <w:ind w:right="-709"/>
      </w:pPr>
      <w:r>
        <w:t>3.1.4. Наблюдаемые симптомы</w:t>
      </w:r>
    </w:p>
    <w:p w14:paraId="464C896D" w14:textId="77777777" w:rsidR="001829F6" w:rsidRDefault="001829F6" w:rsidP="000B5431">
      <w:pPr>
        <w:ind w:right="-709"/>
      </w:pPr>
      <w:r>
        <w:t xml:space="preserve">          - при ингаляционном отравлении </w:t>
      </w:r>
      <w:r>
        <w:tab/>
      </w:r>
      <w:r>
        <w:tab/>
        <w:t>нет данных</w:t>
      </w:r>
    </w:p>
    <w:p w14:paraId="0140FE42" w14:textId="77777777" w:rsidR="001829F6" w:rsidRDefault="001829F6" w:rsidP="000B5431">
      <w:pPr>
        <w:ind w:right="-709"/>
      </w:pPr>
      <w:r>
        <w:t xml:space="preserve">            концентратом средства:                     </w:t>
      </w:r>
    </w:p>
    <w:p w14:paraId="3566CD6B" w14:textId="77777777" w:rsidR="001829F6" w:rsidRDefault="001829F6" w:rsidP="000B5431">
      <w:pPr>
        <w:ind w:right="-709"/>
      </w:pPr>
      <w:r>
        <w:t xml:space="preserve">          - при попадании внутрь организма </w:t>
      </w:r>
    </w:p>
    <w:p w14:paraId="43E3587D" w14:textId="77777777" w:rsidR="001829F6" w:rsidRDefault="001829F6" w:rsidP="000B5431">
      <w:pPr>
        <w:ind w:right="-709"/>
      </w:pPr>
      <w:r>
        <w:t xml:space="preserve">            концентрата средства:                        Боли при глотании и по ходу пищевода, рвота.</w:t>
      </w:r>
    </w:p>
    <w:p w14:paraId="03C697D1" w14:textId="77777777" w:rsidR="001829F6" w:rsidRDefault="001829F6" w:rsidP="000B5431">
      <w:pPr>
        <w:ind w:right="-709"/>
      </w:pPr>
      <w:r>
        <w:t xml:space="preserve">          - при попадании в глаза</w:t>
      </w:r>
    </w:p>
    <w:p w14:paraId="74BAEFAF" w14:textId="77777777" w:rsidR="001829F6" w:rsidRDefault="001829F6" w:rsidP="000B5431">
      <w:pPr>
        <w:ind w:right="-709"/>
      </w:pPr>
      <w:r>
        <w:t xml:space="preserve">            концентрата средства:                        </w:t>
      </w:r>
      <w:proofErr w:type="spellStart"/>
      <w:r>
        <w:t>Слезоточение</w:t>
      </w:r>
      <w:proofErr w:type="spellEnd"/>
      <w:r>
        <w:t>.</w:t>
      </w:r>
    </w:p>
    <w:p w14:paraId="428A06B5" w14:textId="77777777" w:rsidR="001829F6" w:rsidRDefault="001829F6" w:rsidP="000B5431">
      <w:pPr>
        <w:ind w:right="-709"/>
      </w:pPr>
      <w:r>
        <w:t xml:space="preserve">          - при воздействии на кожу:                  </w:t>
      </w:r>
      <w:r w:rsidR="00721E95">
        <w:t>Незначительное р</w:t>
      </w:r>
      <w:r>
        <w:t>аздражение кожи.</w:t>
      </w:r>
    </w:p>
    <w:p w14:paraId="44302A97" w14:textId="77777777" w:rsidR="001829F6" w:rsidRDefault="001829F6" w:rsidP="000B5431">
      <w:pPr>
        <w:ind w:right="-709"/>
      </w:pPr>
    </w:p>
    <w:p w14:paraId="06DEBEB9" w14:textId="77777777" w:rsidR="001829F6" w:rsidRDefault="001829F6" w:rsidP="000B5431">
      <w:pPr>
        <w:ind w:right="-709"/>
        <w:rPr>
          <w:b/>
        </w:rPr>
      </w:pPr>
      <w:r>
        <w:rPr>
          <w:b/>
        </w:rPr>
        <w:t>3.2. Воздействие на окружающую среду (воздух, вода, почва)</w:t>
      </w:r>
    </w:p>
    <w:p w14:paraId="2A4766D9" w14:textId="77777777" w:rsidR="001829F6" w:rsidRDefault="001829F6" w:rsidP="000B5431">
      <w:pPr>
        <w:ind w:right="-709"/>
      </w:pPr>
      <w:r>
        <w:t>3.2.1. Общая характеристика</w:t>
      </w:r>
    </w:p>
    <w:p w14:paraId="104149AF" w14:textId="77777777" w:rsidR="001829F6" w:rsidRDefault="001829F6" w:rsidP="000B5431">
      <w:pPr>
        <w:ind w:right="-709"/>
      </w:pPr>
      <w:r>
        <w:t xml:space="preserve">          воздействия:                                          Концентрат средства может загрязнять водоемы, почву.</w:t>
      </w:r>
    </w:p>
    <w:p w14:paraId="33B4708D" w14:textId="77777777" w:rsidR="001829F6" w:rsidRDefault="001829F6" w:rsidP="000B5431">
      <w:pPr>
        <w:ind w:right="-709"/>
      </w:pPr>
      <w:r>
        <w:t xml:space="preserve">3.2.2. Пути воздействия </w:t>
      </w:r>
    </w:p>
    <w:p w14:paraId="2C4EB0FC" w14:textId="77777777" w:rsidR="001829F6" w:rsidRDefault="001829F6" w:rsidP="000B5431">
      <w:pPr>
        <w:ind w:right="-709"/>
      </w:pPr>
      <w:r>
        <w:t xml:space="preserve">          на окружающую среду:                        Негативное действие может быть вызвано попаданием</w:t>
      </w:r>
    </w:p>
    <w:p w14:paraId="61E86C44" w14:textId="77777777" w:rsidR="001829F6" w:rsidRDefault="001829F6" w:rsidP="000B5431">
      <w:pPr>
        <w:ind w:right="-709"/>
      </w:pPr>
      <w:r>
        <w:t xml:space="preserve">                                                                          концентрата средства в больших количествах </w:t>
      </w:r>
    </w:p>
    <w:p w14:paraId="2C8E59CD" w14:textId="77777777" w:rsidR="001829F6" w:rsidRDefault="001829F6" w:rsidP="000B5431">
      <w:pPr>
        <w:ind w:right="-709"/>
      </w:pPr>
      <w:r>
        <w:t xml:space="preserve">                                                                          в окружающую среду при разгерметизации тары, </w:t>
      </w:r>
    </w:p>
    <w:p w14:paraId="6C17D2EE" w14:textId="77777777" w:rsidR="001829F6" w:rsidRDefault="001829F6" w:rsidP="000B5431">
      <w:pPr>
        <w:ind w:right="-709"/>
      </w:pPr>
      <w:r>
        <w:t xml:space="preserve">                                                                          при несоблюдении правил хранения и перевозки грузов</w:t>
      </w:r>
    </w:p>
    <w:p w14:paraId="6903DCE9" w14:textId="77777777" w:rsidR="001829F6" w:rsidRDefault="001829F6" w:rsidP="000B5431">
      <w:pPr>
        <w:ind w:right="-709"/>
      </w:pPr>
      <w:r>
        <w:t xml:space="preserve">                                                                          или в результате ЧС.</w:t>
      </w:r>
    </w:p>
    <w:p w14:paraId="543EB893" w14:textId="77777777" w:rsidR="001829F6" w:rsidRDefault="001829F6" w:rsidP="000B5431">
      <w:pPr>
        <w:ind w:right="-709"/>
      </w:pPr>
      <w:r>
        <w:t xml:space="preserve">3.2.3. Наблюдаемые признаки </w:t>
      </w:r>
    </w:p>
    <w:p w14:paraId="053BC8C1" w14:textId="77777777" w:rsidR="001829F6" w:rsidRDefault="001829F6" w:rsidP="000B5431">
      <w:pPr>
        <w:ind w:right="-709"/>
      </w:pPr>
      <w:r>
        <w:t xml:space="preserve">          воздействия:                                          Попадание на почву концентрированного раствора</w:t>
      </w:r>
    </w:p>
    <w:p w14:paraId="6191566C" w14:textId="77777777" w:rsidR="001829F6" w:rsidRDefault="001829F6" w:rsidP="000B5431">
      <w:pPr>
        <w:ind w:right="-709"/>
      </w:pPr>
      <w:r>
        <w:t xml:space="preserve">                                                                          приводит к изменению природной рН почв.</w:t>
      </w:r>
    </w:p>
    <w:p w14:paraId="1FAD63EC" w14:textId="77777777" w:rsidR="001829F6" w:rsidRDefault="001829F6" w:rsidP="000B5431">
      <w:pPr>
        <w:ind w:right="-709"/>
      </w:pPr>
      <w:r>
        <w:t xml:space="preserve">                                                                          Попадание концентрированного раствора в больших</w:t>
      </w:r>
    </w:p>
    <w:p w14:paraId="59DF23C8" w14:textId="77777777" w:rsidR="001829F6" w:rsidRDefault="001829F6" w:rsidP="000B5431">
      <w:pPr>
        <w:ind w:right="-709"/>
      </w:pPr>
      <w:r>
        <w:t xml:space="preserve">                                                                          количествах в водные объекты приводит к изменению</w:t>
      </w:r>
    </w:p>
    <w:p w14:paraId="606CA1B2" w14:textId="77777777" w:rsidR="001829F6" w:rsidRDefault="001829F6" w:rsidP="000B5431">
      <w:pPr>
        <w:ind w:right="-709"/>
      </w:pPr>
      <w:r>
        <w:t xml:space="preserve">                                                                          санитарно-токсикологического состояния воды, изменению</w:t>
      </w:r>
    </w:p>
    <w:p w14:paraId="42841509" w14:textId="77777777" w:rsidR="001829F6" w:rsidRDefault="001829F6" w:rsidP="000B5431">
      <w:pPr>
        <w:ind w:right="-709"/>
      </w:pPr>
      <w:r>
        <w:t xml:space="preserve">                                                                          органолептических свойств воды.</w:t>
      </w:r>
    </w:p>
    <w:p w14:paraId="6027DF45" w14:textId="77777777" w:rsidR="001829F6" w:rsidRDefault="001829F6" w:rsidP="000B5431">
      <w:pPr>
        <w:ind w:right="-709"/>
      </w:pPr>
      <w:r>
        <w:rPr>
          <w:b/>
        </w:rPr>
        <w:t>3.3. Гигиенические нормативы</w:t>
      </w:r>
      <w:r>
        <w:t>:                По продукции в целом – не установлено.</w:t>
      </w:r>
    </w:p>
    <w:p w14:paraId="74AD5492" w14:textId="77777777" w:rsidR="001829F6" w:rsidRDefault="001829F6" w:rsidP="000B5431">
      <w:pPr>
        <w:ind w:right="-709"/>
      </w:pPr>
      <w:r>
        <w:t>(допустимые концентрации                          По сырьевым компонентам:</w:t>
      </w:r>
    </w:p>
    <w:p w14:paraId="38926491" w14:textId="77777777" w:rsidR="001829F6" w:rsidRDefault="001829F6" w:rsidP="00AA6C2F">
      <w:pPr>
        <w:pStyle w:val="a5"/>
      </w:pPr>
      <w:r>
        <w:lastRenderedPageBreak/>
        <w:t>вредных веществ в различных                    - Ортофосфорная кислота:</w:t>
      </w:r>
    </w:p>
    <w:p w14:paraId="6328EE82" w14:textId="77777777" w:rsidR="001829F6" w:rsidRDefault="001829F6" w:rsidP="000B5431">
      <w:pPr>
        <w:ind w:right="-709"/>
      </w:pPr>
      <w:r>
        <w:t xml:space="preserve">объектах окружающей среды)                      </w:t>
      </w:r>
      <w:proofErr w:type="spellStart"/>
      <w:r>
        <w:rPr>
          <w:snapToGrid w:val="0"/>
        </w:rPr>
        <w:t>ПДК</w:t>
      </w:r>
      <w:r>
        <w:rPr>
          <w:snapToGrid w:val="0"/>
          <w:vertAlign w:val="subscript"/>
        </w:rPr>
        <w:t>р.з</w:t>
      </w:r>
      <w:proofErr w:type="spellEnd"/>
      <w:r>
        <w:rPr>
          <w:snapToGrid w:val="0"/>
          <w:vertAlign w:val="subscript"/>
        </w:rPr>
        <w:t>..</w:t>
      </w:r>
      <w:r>
        <w:rPr>
          <w:snapToGrid w:val="0"/>
        </w:rPr>
        <w:t xml:space="preserve"> – </w:t>
      </w:r>
      <w:r>
        <w:t xml:space="preserve">1 </w:t>
      </w:r>
      <w:r>
        <w:rPr>
          <w:snapToGrid w:val="0"/>
        </w:rPr>
        <w:t>мг/м</w:t>
      </w:r>
      <w:r>
        <w:rPr>
          <w:snapToGrid w:val="0"/>
          <w:vertAlign w:val="superscript"/>
        </w:rPr>
        <w:t>3</w:t>
      </w:r>
    </w:p>
    <w:p w14:paraId="3452D748" w14:textId="77777777" w:rsidR="001829F6" w:rsidRDefault="001829F6" w:rsidP="000B5431">
      <w:pPr>
        <w:ind w:right="-709"/>
      </w:pPr>
      <w:r>
        <w:t xml:space="preserve">                                                                         </w:t>
      </w:r>
      <w:proofErr w:type="spellStart"/>
      <w:r>
        <w:t>ПДК</w:t>
      </w:r>
      <w:r>
        <w:rPr>
          <w:vertAlign w:val="subscript"/>
        </w:rPr>
        <w:t>почвы</w:t>
      </w:r>
      <w:proofErr w:type="spellEnd"/>
      <w:r>
        <w:t xml:space="preserve"> – не установлена,</w:t>
      </w:r>
    </w:p>
    <w:p w14:paraId="6919A7C4" w14:textId="77777777" w:rsidR="001829F6" w:rsidRDefault="001829F6" w:rsidP="000B5431">
      <w:pPr>
        <w:ind w:right="-709"/>
      </w:pPr>
    </w:p>
    <w:p w14:paraId="1845F667" w14:textId="77777777" w:rsidR="001829F6" w:rsidRDefault="001829F6" w:rsidP="000B5431">
      <w:pPr>
        <w:ind w:right="-709"/>
        <w:rPr>
          <w:b/>
        </w:rPr>
      </w:pPr>
    </w:p>
    <w:p w14:paraId="4F0A8BFC" w14:textId="77777777" w:rsidR="001829F6" w:rsidRDefault="001829F6" w:rsidP="000B5431">
      <w:pPr>
        <w:ind w:right="-709"/>
        <w:rPr>
          <w:b/>
        </w:rPr>
      </w:pPr>
      <w:r>
        <w:rPr>
          <w:b/>
        </w:rPr>
        <w:t>4. Меры первой помощи</w:t>
      </w:r>
    </w:p>
    <w:p w14:paraId="62A90FB9" w14:textId="77777777" w:rsidR="001829F6" w:rsidRDefault="001829F6" w:rsidP="000B5431">
      <w:pPr>
        <w:ind w:right="-709"/>
      </w:pPr>
      <w:r>
        <w:t>4.1. При отравлении ингаляционным</w:t>
      </w:r>
    </w:p>
    <w:p w14:paraId="0ACD097F" w14:textId="77777777" w:rsidR="001829F6" w:rsidRDefault="001829F6" w:rsidP="000B5431">
      <w:pPr>
        <w:ind w:right="-709"/>
      </w:pPr>
      <w:r>
        <w:t xml:space="preserve">       путем (при вдыхании):                          Выйти на свежий воздух, принять теплое питье.</w:t>
      </w:r>
    </w:p>
    <w:p w14:paraId="76F20614" w14:textId="77777777" w:rsidR="001829F6" w:rsidRDefault="001829F6" w:rsidP="000B5431">
      <w:pPr>
        <w:ind w:right="-709"/>
      </w:pPr>
      <w:r>
        <w:t>4.2. При отравлении пероральным</w:t>
      </w:r>
    </w:p>
    <w:p w14:paraId="3DE02F44" w14:textId="77777777" w:rsidR="001829F6" w:rsidRDefault="001829F6" w:rsidP="000B5431">
      <w:pPr>
        <w:ind w:right="-709"/>
      </w:pPr>
      <w:r>
        <w:t xml:space="preserve">       путем (при проглатывании):                 Прополоскать рот, принять большое количество воды с </w:t>
      </w:r>
      <w:proofErr w:type="spellStart"/>
      <w:r>
        <w:t>измель</w:t>
      </w:r>
      <w:proofErr w:type="spellEnd"/>
      <w:r>
        <w:t>-</w:t>
      </w:r>
    </w:p>
    <w:p w14:paraId="5C82233C" w14:textId="77777777" w:rsidR="001829F6" w:rsidRDefault="001829F6" w:rsidP="000B5431">
      <w:pPr>
        <w:ind w:right="-709"/>
      </w:pPr>
      <w:r>
        <w:t xml:space="preserve">                                                                        </w:t>
      </w:r>
      <w:proofErr w:type="spellStart"/>
      <w:r>
        <w:t>ченными</w:t>
      </w:r>
      <w:proofErr w:type="spellEnd"/>
      <w:r>
        <w:t xml:space="preserve"> таблетками активированного угля (10–30 шт.).</w:t>
      </w:r>
    </w:p>
    <w:p w14:paraId="078EA558" w14:textId="77777777" w:rsidR="001829F6" w:rsidRDefault="001829F6" w:rsidP="000B5431">
      <w:pPr>
        <w:ind w:right="-709"/>
      </w:pPr>
      <w:r>
        <w:t xml:space="preserve">                                                                        Рвоту не вызывать.</w:t>
      </w:r>
    </w:p>
    <w:p w14:paraId="0669CDB4" w14:textId="77777777" w:rsidR="001829F6" w:rsidRDefault="001829F6" w:rsidP="000B5431">
      <w:pPr>
        <w:ind w:right="-709"/>
      </w:pPr>
      <w:r>
        <w:t xml:space="preserve">4.3. При воздействии на кожу:                    Удалить загрязненную одежду, промыть пораженный участок </w:t>
      </w:r>
    </w:p>
    <w:p w14:paraId="240536BA" w14:textId="77777777" w:rsidR="001829F6" w:rsidRDefault="001829F6" w:rsidP="000B5431">
      <w:pPr>
        <w:ind w:right="-709"/>
      </w:pPr>
      <w:r>
        <w:t xml:space="preserve">                                                                        большим количеством воды.</w:t>
      </w:r>
    </w:p>
    <w:p w14:paraId="77114A38" w14:textId="77777777" w:rsidR="001829F6" w:rsidRDefault="001829F6" w:rsidP="000B5431">
      <w:pPr>
        <w:ind w:right="-709"/>
      </w:pPr>
      <w:r>
        <w:t>4.4. При попадании в глаза:                         Немедленно промыть глаза под струей холодной воды</w:t>
      </w:r>
    </w:p>
    <w:p w14:paraId="6D593F93" w14:textId="77777777" w:rsidR="001829F6" w:rsidRDefault="001829F6" w:rsidP="000B5431">
      <w:pPr>
        <w:ind w:right="-709"/>
      </w:pPr>
      <w:r>
        <w:t xml:space="preserve">                                                                        в течение 10–15 мин, после чего обратиться к врачу.</w:t>
      </w:r>
    </w:p>
    <w:p w14:paraId="13E8E6B6" w14:textId="77777777" w:rsidR="001829F6" w:rsidRDefault="001829F6" w:rsidP="000B5431">
      <w:pPr>
        <w:ind w:right="-709"/>
      </w:pPr>
      <w:r>
        <w:t>4.5. Противопоказания:                                Нет сведений.</w:t>
      </w:r>
    </w:p>
    <w:p w14:paraId="68E794C7" w14:textId="77777777" w:rsidR="001829F6" w:rsidRDefault="001829F6" w:rsidP="000B5431">
      <w:pPr>
        <w:ind w:right="-709"/>
      </w:pPr>
      <w:r>
        <w:t>4.6. Средства первой помощи (аптечка):    Вода, активированный уголь, аптечка доврачебной помощи.</w:t>
      </w:r>
    </w:p>
    <w:p w14:paraId="17438D22" w14:textId="77777777" w:rsidR="001829F6" w:rsidRDefault="001829F6" w:rsidP="000B5431">
      <w:pPr>
        <w:ind w:right="-709"/>
        <w:rPr>
          <w:b/>
        </w:rPr>
      </w:pPr>
      <w:r>
        <w:rPr>
          <w:b/>
        </w:rPr>
        <w:t>5. Меры и средства обеспечения</w:t>
      </w:r>
    </w:p>
    <w:p w14:paraId="158A07FA" w14:textId="77777777" w:rsidR="001829F6" w:rsidRDefault="001829F6" w:rsidP="000B5431">
      <w:pPr>
        <w:ind w:right="-709"/>
        <w:rPr>
          <w:b/>
        </w:rPr>
      </w:pPr>
      <w:proofErr w:type="spellStart"/>
      <w:r>
        <w:rPr>
          <w:b/>
        </w:rPr>
        <w:t>пожаровзрывобезопасности</w:t>
      </w:r>
      <w:proofErr w:type="spellEnd"/>
    </w:p>
    <w:p w14:paraId="6B60C541" w14:textId="77777777" w:rsidR="001829F6" w:rsidRDefault="001829F6" w:rsidP="000B5431">
      <w:pPr>
        <w:ind w:right="-709"/>
      </w:pPr>
      <w:r>
        <w:t xml:space="preserve">5.1. Общая характеристика </w:t>
      </w:r>
      <w:proofErr w:type="spellStart"/>
      <w:r>
        <w:t>пожаро</w:t>
      </w:r>
      <w:proofErr w:type="spellEnd"/>
      <w:r>
        <w:t>-</w:t>
      </w:r>
    </w:p>
    <w:p w14:paraId="7A7C3ABB" w14:textId="77777777" w:rsidR="001829F6" w:rsidRDefault="001829F6" w:rsidP="000B5431">
      <w:pPr>
        <w:ind w:right="-709"/>
      </w:pPr>
      <w:r>
        <w:t xml:space="preserve">      взрывоопасности                                     Негорючее, невзрывоопасное вещество.</w:t>
      </w:r>
    </w:p>
    <w:p w14:paraId="0AE61C56" w14:textId="77777777" w:rsidR="001829F6" w:rsidRDefault="001829F6" w:rsidP="000B5431">
      <w:pPr>
        <w:ind w:right="-709"/>
      </w:pPr>
      <w:r>
        <w:t xml:space="preserve">5.2. Показатели </w:t>
      </w:r>
      <w:proofErr w:type="spellStart"/>
      <w:r>
        <w:t>пожаровзрывоопасности</w:t>
      </w:r>
      <w:proofErr w:type="spellEnd"/>
      <w:r>
        <w:t>:</w:t>
      </w:r>
    </w:p>
    <w:p w14:paraId="38D9C138" w14:textId="77777777" w:rsidR="001829F6" w:rsidRDefault="001829F6" w:rsidP="000B5431">
      <w:pPr>
        <w:ind w:right="-709"/>
      </w:pPr>
      <w:r>
        <w:t xml:space="preserve">       температура вспышки, </w:t>
      </w:r>
      <w:r>
        <w:rPr>
          <w:rFonts w:ascii="Calibri" w:hAnsi="Calibri"/>
        </w:rPr>
        <w:t>°</w:t>
      </w:r>
      <w:r>
        <w:t>С                      отсутствует</w:t>
      </w:r>
    </w:p>
    <w:p w14:paraId="14D6611B" w14:textId="77777777" w:rsidR="001829F6" w:rsidRDefault="001829F6" w:rsidP="000B5431">
      <w:pPr>
        <w:ind w:right="-709"/>
      </w:pPr>
      <w:r>
        <w:t xml:space="preserve">       температура воспламенения, </w:t>
      </w:r>
      <w:r>
        <w:rPr>
          <w:rFonts w:ascii="Calibri" w:hAnsi="Calibri"/>
        </w:rPr>
        <w:t>°</w:t>
      </w:r>
      <w:r>
        <w:t>С            отсутствует</w:t>
      </w:r>
    </w:p>
    <w:p w14:paraId="7F580187" w14:textId="77777777" w:rsidR="001829F6" w:rsidRDefault="001829F6" w:rsidP="000B5431">
      <w:pPr>
        <w:ind w:right="-709"/>
      </w:pPr>
      <w:r>
        <w:t>5.3. Опасность, вызываемая продуктами</w:t>
      </w:r>
    </w:p>
    <w:p w14:paraId="6E3F8523" w14:textId="77777777" w:rsidR="001829F6" w:rsidRDefault="001829F6" w:rsidP="000B5431">
      <w:pPr>
        <w:ind w:right="-709"/>
      </w:pPr>
      <w:r>
        <w:t xml:space="preserve">      горения и термодеструкции:                 Средство в процессе пожара (нагрева) не образует</w:t>
      </w:r>
    </w:p>
    <w:p w14:paraId="15E37B8A" w14:textId="77777777" w:rsidR="001829F6" w:rsidRDefault="001829F6" w:rsidP="000B5431">
      <w:pPr>
        <w:ind w:right="-709"/>
      </w:pPr>
      <w:r>
        <w:t xml:space="preserve">                                                                        вредных соединений и не выделяет ядовитые вещества.</w:t>
      </w:r>
    </w:p>
    <w:p w14:paraId="53071F4B" w14:textId="77777777" w:rsidR="001829F6" w:rsidRDefault="001829F6" w:rsidP="000B5431">
      <w:pPr>
        <w:ind w:right="-709"/>
      </w:pPr>
      <w:r>
        <w:t>5.4. Рекомендуемые средства тушения</w:t>
      </w:r>
    </w:p>
    <w:p w14:paraId="534868FF" w14:textId="77777777" w:rsidR="001829F6" w:rsidRDefault="001829F6" w:rsidP="000B5431">
      <w:pPr>
        <w:ind w:right="-709"/>
      </w:pPr>
      <w:r>
        <w:t xml:space="preserve">      пожаров:                                                  Вода, пена ПО-1Д, ПО-ЗАИ, «САМПО», газовые и</w:t>
      </w:r>
    </w:p>
    <w:p w14:paraId="1BF0D5EE" w14:textId="77777777" w:rsidR="001829F6" w:rsidRDefault="001829F6" w:rsidP="000B5431">
      <w:pPr>
        <w:ind w:right="-709"/>
      </w:pPr>
      <w:r>
        <w:t xml:space="preserve">                                                                        порошковые составы, асбестовое одеяло, песок.</w:t>
      </w:r>
    </w:p>
    <w:p w14:paraId="014BD665" w14:textId="77777777" w:rsidR="001829F6" w:rsidRDefault="001829F6" w:rsidP="000B5431">
      <w:pPr>
        <w:ind w:right="-709"/>
      </w:pPr>
      <w:r>
        <w:t>5.5. Запрещенные средства тушения</w:t>
      </w:r>
    </w:p>
    <w:p w14:paraId="556C8661" w14:textId="77777777" w:rsidR="001829F6" w:rsidRDefault="001829F6" w:rsidP="000B5431">
      <w:pPr>
        <w:ind w:right="-709"/>
      </w:pPr>
      <w:r>
        <w:t xml:space="preserve">       пожаров:                                                 Данные отсутствуют.</w:t>
      </w:r>
    </w:p>
    <w:p w14:paraId="3F6C1F17" w14:textId="77777777" w:rsidR="001829F6" w:rsidRDefault="001829F6" w:rsidP="000B5431">
      <w:pPr>
        <w:ind w:right="-709"/>
      </w:pPr>
      <w:r>
        <w:t>5.6. Средства индивидуальной защиты</w:t>
      </w:r>
    </w:p>
    <w:p w14:paraId="31F19138" w14:textId="77777777" w:rsidR="001829F6" w:rsidRDefault="001829F6" w:rsidP="000B5431">
      <w:pPr>
        <w:ind w:right="-709"/>
      </w:pPr>
      <w:r>
        <w:t xml:space="preserve">       при тушении пожаров:                          Огнезащитный костюм в комплекте с самоспасателем СПИ-20.</w:t>
      </w:r>
    </w:p>
    <w:p w14:paraId="1B5CDF59" w14:textId="77777777" w:rsidR="001829F6" w:rsidRDefault="001829F6" w:rsidP="000B5431">
      <w:pPr>
        <w:ind w:right="-709"/>
      </w:pPr>
      <w:r>
        <w:t xml:space="preserve">                                                                        СИЗ персонала – при пожаре использовать фильтрующий </w:t>
      </w:r>
    </w:p>
    <w:p w14:paraId="54F1102E" w14:textId="77777777" w:rsidR="001829F6" w:rsidRDefault="001829F6" w:rsidP="000B5431">
      <w:pPr>
        <w:ind w:right="-709"/>
      </w:pPr>
      <w:r>
        <w:t xml:space="preserve">                                                                        противогаз с коробкой М, БУФ по ГОСТ 12.4.121-83.</w:t>
      </w:r>
    </w:p>
    <w:p w14:paraId="3F068D0D" w14:textId="77777777" w:rsidR="001829F6" w:rsidRDefault="001829F6" w:rsidP="000B5431">
      <w:pPr>
        <w:ind w:right="-709"/>
      </w:pPr>
      <w:r>
        <w:t xml:space="preserve">5.7. Специфика при тушении:                     В очаге пожара в процессе горения может быть первоначально </w:t>
      </w:r>
    </w:p>
    <w:p w14:paraId="795E0B7A" w14:textId="77777777" w:rsidR="001829F6" w:rsidRDefault="001829F6" w:rsidP="000B5431">
      <w:pPr>
        <w:ind w:right="-709"/>
      </w:pPr>
      <w:r>
        <w:t xml:space="preserve">                                                                        вовлечена полимерная упаковка, что приводит к термическому </w:t>
      </w:r>
    </w:p>
    <w:p w14:paraId="27EB4CC5" w14:textId="77777777" w:rsidR="001829F6" w:rsidRDefault="001829F6" w:rsidP="000B5431">
      <w:pPr>
        <w:ind w:right="-709"/>
      </w:pPr>
      <w:r>
        <w:t xml:space="preserve">                                                                        разложению тары с выделением опасных продуктов горения. </w:t>
      </w:r>
    </w:p>
    <w:p w14:paraId="08ECE861" w14:textId="77777777" w:rsidR="001829F6" w:rsidRDefault="001829F6" w:rsidP="000B5431">
      <w:pPr>
        <w:ind w:right="-709"/>
      </w:pPr>
      <w:r>
        <w:t xml:space="preserve">                                                                        Тушение проводить только в противогазе.</w:t>
      </w:r>
    </w:p>
    <w:p w14:paraId="039B774E" w14:textId="77777777" w:rsidR="001829F6" w:rsidRDefault="001829F6" w:rsidP="000B5431">
      <w:pPr>
        <w:ind w:right="-709"/>
        <w:rPr>
          <w:b/>
        </w:rPr>
      </w:pPr>
      <w:r>
        <w:rPr>
          <w:b/>
        </w:rPr>
        <w:t>6. Меры по предотвращению и ликвидации чрезвычайных ситуаций</w:t>
      </w:r>
    </w:p>
    <w:p w14:paraId="7E3CA94C" w14:textId="77777777" w:rsidR="001829F6" w:rsidRDefault="001829F6" w:rsidP="000B5431">
      <w:pPr>
        <w:ind w:right="-709"/>
      </w:pPr>
      <w:r>
        <w:rPr>
          <w:b/>
        </w:rPr>
        <w:t>6.1. Меры по предупреждению ЧС</w:t>
      </w:r>
    </w:p>
    <w:p w14:paraId="7837D120" w14:textId="77777777" w:rsidR="001829F6" w:rsidRDefault="001829F6" w:rsidP="000B5431">
      <w:pPr>
        <w:ind w:right="-709"/>
      </w:pPr>
      <w:r>
        <w:t>6.1.1. Общие рекомендации:                       Соблюдение режимов хранения и правил перевозки препарата.</w:t>
      </w:r>
    </w:p>
    <w:p w14:paraId="105EB708" w14:textId="77777777" w:rsidR="001829F6" w:rsidRDefault="001829F6" w:rsidP="000B5431">
      <w:pPr>
        <w:ind w:right="-709"/>
      </w:pPr>
      <w:r>
        <w:t xml:space="preserve">6.1.2. Рекомендации по </w:t>
      </w:r>
      <w:proofErr w:type="spellStart"/>
      <w:r>
        <w:t>пожаро</w:t>
      </w:r>
      <w:proofErr w:type="spellEnd"/>
      <w:r>
        <w:t>-</w:t>
      </w:r>
    </w:p>
    <w:p w14:paraId="1CA071DE" w14:textId="77777777" w:rsidR="001829F6" w:rsidRDefault="001829F6" w:rsidP="000B5431">
      <w:pPr>
        <w:ind w:right="-709"/>
      </w:pPr>
      <w:r>
        <w:t xml:space="preserve">          взрывобезопасности:                         Средство и его пылевоздушная смесь </w:t>
      </w:r>
      <w:proofErr w:type="spellStart"/>
      <w:r>
        <w:t>пожаровзрывобезопасны</w:t>
      </w:r>
      <w:proofErr w:type="spellEnd"/>
      <w:r>
        <w:t>.</w:t>
      </w:r>
    </w:p>
    <w:p w14:paraId="523D21D2" w14:textId="77777777" w:rsidR="001829F6" w:rsidRDefault="001829F6" w:rsidP="000B5431">
      <w:pPr>
        <w:ind w:right="-709"/>
      </w:pPr>
      <w:r>
        <w:t>6.1.3. Рекомендации по обращению</w:t>
      </w:r>
    </w:p>
    <w:p w14:paraId="0E475CC5" w14:textId="77777777" w:rsidR="001829F6" w:rsidRDefault="001829F6" w:rsidP="000B5431">
      <w:pPr>
        <w:ind w:right="-709"/>
      </w:pPr>
      <w:r>
        <w:t xml:space="preserve">          и хранению:                                        Хранение средства должно осуществляться вдали от источников </w:t>
      </w:r>
    </w:p>
    <w:p w14:paraId="62BE9F1F" w14:textId="77777777" w:rsidR="001829F6" w:rsidRDefault="001829F6" w:rsidP="000B5431">
      <w:pPr>
        <w:ind w:right="-709"/>
      </w:pPr>
      <w:r>
        <w:t xml:space="preserve">                                                                       тепла и прямых солнечных лучей при температуре от -10</w:t>
      </w:r>
      <w:r>
        <w:rPr>
          <w:rFonts w:ascii="Arial" w:hAnsi="Arial" w:cs="Arial"/>
        </w:rPr>
        <w:t>°</w:t>
      </w:r>
      <w:r>
        <w:t xml:space="preserve">С до +20 </w:t>
      </w:r>
      <w:r>
        <w:rPr>
          <w:rFonts w:ascii="Arial" w:hAnsi="Arial" w:cs="Arial"/>
        </w:rPr>
        <w:t>°</w:t>
      </w:r>
      <w:r>
        <w:t xml:space="preserve">С </w:t>
      </w:r>
    </w:p>
    <w:p w14:paraId="45EB52E2" w14:textId="77777777" w:rsidR="001829F6" w:rsidRDefault="001829F6" w:rsidP="000B5431">
      <w:pPr>
        <w:ind w:right="-709"/>
      </w:pPr>
      <w:r>
        <w:t xml:space="preserve">                                                                       в канистрах завода-изготовителя.</w:t>
      </w:r>
    </w:p>
    <w:p w14:paraId="6FD79425" w14:textId="77777777" w:rsidR="001829F6" w:rsidRDefault="001829F6" w:rsidP="000B5431">
      <w:pPr>
        <w:ind w:right="-709"/>
      </w:pPr>
      <w:r>
        <w:t>6.1.4. Рекомендации по обеспечению</w:t>
      </w:r>
    </w:p>
    <w:p w14:paraId="3C5B4CCC" w14:textId="77777777" w:rsidR="001829F6" w:rsidRDefault="001829F6" w:rsidP="000B5431">
      <w:pPr>
        <w:ind w:right="-709"/>
      </w:pPr>
      <w:r>
        <w:t xml:space="preserve">          безопасности персонала:                  Использование средств индивидуальной защиты.</w:t>
      </w:r>
    </w:p>
    <w:p w14:paraId="159E039B" w14:textId="77777777" w:rsidR="001829F6" w:rsidRDefault="001829F6" w:rsidP="000B5431">
      <w:pPr>
        <w:ind w:right="-709"/>
      </w:pPr>
      <w:r>
        <w:t xml:space="preserve">                                                                       Герметичность тары.</w:t>
      </w:r>
    </w:p>
    <w:p w14:paraId="69FD0E73" w14:textId="77777777" w:rsidR="001829F6" w:rsidRDefault="001829F6" w:rsidP="000B5431">
      <w:pPr>
        <w:ind w:right="-709"/>
      </w:pPr>
      <w:r>
        <w:t xml:space="preserve">                                                                       Вентиляция производственных и складских помещений.</w:t>
      </w:r>
    </w:p>
    <w:p w14:paraId="2C203403" w14:textId="77777777" w:rsidR="001829F6" w:rsidRDefault="001829F6" w:rsidP="000B5431">
      <w:pPr>
        <w:ind w:right="-709"/>
      </w:pPr>
      <w:r>
        <w:t xml:space="preserve">6.1.5. Рекомендации по защите среды:      Герметизация тары, соблюдение условий хранения и </w:t>
      </w:r>
    </w:p>
    <w:p w14:paraId="6A780F95" w14:textId="77777777" w:rsidR="001829F6" w:rsidRDefault="001829F6" w:rsidP="000B5431">
      <w:pPr>
        <w:ind w:right="-709"/>
      </w:pPr>
      <w:r>
        <w:t xml:space="preserve">                                                                       транспортирования средства.</w:t>
      </w:r>
    </w:p>
    <w:p w14:paraId="1AFAC5AF" w14:textId="77777777" w:rsidR="001829F6" w:rsidRDefault="001829F6" w:rsidP="000B5431">
      <w:pPr>
        <w:ind w:right="-709"/>
      </w:pPr>
      <w:r>
        <w:t xml:space="preserve">6.1.6. Рекомендации по обезвреживанию, </w:t>
      </w:r>
    </w:p>
    <w:p w14:paraId="217E9C66" w14:textId="77777777" w:rsidR="001829F6" w:rsidRDefault="001829F6" w:rsidP="000B5431">
      <w:pPr>
        <w:ind w:right="-709"/>
      </w:pPr>
      <w:r>
        <w:t xml:space="preserve">          утилизация или ликвидации </w:t>
      </w:r>
    </w:p>
    <w:p w14:paraId="1142B605" w14:textId="77777777" w:rsidR="001829F6" w:rsidRDefault="001829F6" w:rsidP="000B5431">
      <w:pPr>
        <w:ind w:right="-709"/>
      </w:pPr>
      <w:r>
        <w:t xml:space="preserve">          отходов:                                             Отходы разбавляют водой, нейтрализуют, утилизируют</w:t>
      </w:r>
    </w:p>
    <w:p w14:paraId="474DA3CD" w14:textId="77777777" w:rsidR="001829F6" w:rsidRDefault="001829F6" w:rsidP="000B5431">
      <w:pPr>
        <w:ind w:right="-709"/>
      </w:pPr>
      <w:r>
        <w:t xml:space="preserve">                                                                      (сливают в очистные сооружения).</w:t>
      </w:r>
    </w:p>
    <w:p w14:paraId="0891BBFA" w14:textId="77777777" w:rsidR="001829F6" w:rsidRDefault="001829F6" w:rsidP="000B5431">
      <w:pPr>
        <w:ind w:right="-709"/>
      </w:pPr>
      <w:r>
        <w:t xml:space="preserve">6.1.7. Рекомендации по </w:t>
      </w:r>
      <w:proofErr w:type="spellStart"/>
      <w:r>
        <w:t>транспортиро</w:t>
      </w:r>
      <w:proofErr w:type="spellEnd"/>
      <w:r>
        <w:t>-</w:t>
      </w:r>
    </w:p>
    <w:p w14:paraId="59E52AC1" w14:textId="77777777" w:rsidR="001829F6" w:rsidRDefault="001829F6" w:rsidP="000B5431">
      <w:pPr>
        <w:ind w:right="-709"/>
      </w:pPr>
      <w:proofErr w:type="spellStart"/>
      <w:r>
        <w:t>ванию</w:t>
      </w:r>
      <w:proofErr w:type="spellEnd"/>
      <w:r>
        <w:t xml:space="preserve">:                                                         Транспортировать средство можно любым видом транспорта </w:t>
      </w:r>
    </w:p>
    <w:p w14:paraId="47A60C26" w14:textId="77777777" w:rsidR="001829F6" w:rsidRDefault="001829F6" w:rsidP="000B5431">
      <w:pPr>
        <w:ind w:right="-709"/>
      </w:pPr>
      <w:r>
        <w:lastRenderedPageBreak/>
        <w:t xml:space="preserve">                                                                     в соответствии с Правилами перевозки грузов, </w:t>
      </w:r>
    </w:p>
    <w:p w14:paraId="482CE612" w14:textId="77777777" w:rsidR="001829F6" w:rsidRDefault="001829F6" w:rsidP="000B5431">
      <w:pPr>
        <w:ind w:right="-709"/>
      </w:pPr>
      <w:r>
        <w:t xml:space="preserve">                                                                     действующими на данном виде транспорта.</w:t>
      </w:r>
    </w:p>
    <w:p w14:paraId="7D831953" w14:textId="77777777" w:rsidR="001829F6" w:rsidRDefault="001829F6" w:rsidP="000B5431">
      <w:pPr>
        <w:ind w:right="-709"/>
        <w:rPr>
          <w:b/>
        </w:rPr>
      </w:pPr>
      <w:r>
        <w:rPr>
          <w:b/>
        </w:rPr>
        <w:t>6.2. Меры по ликвидации ЧС</w:t>
      </w:r>
    </w:p>
    <w:p w14:paraId="296F8EB9" w14:textId="77777777" w:rsidR="001829F6" w:rsidRDefault="001829F6" w:rsidP="000B5431">
      <w:pPr>
        <w:ind w:right="-709"/>
      </w:pPr>
      <w:r>
        <w:t>6.2.1. Необходимые действия общего</w:t>
      </w:r>
    </w:p>
    <w:p w14:paraId="37C31591" w14:textId="77777777" w:rsidR="001829F6" w:rsidRDefault="001829F6" w:rsidP="000B5431">
      <w:pPr>
        <w:ind w:right="-709"/>
      </w:pPr>
      <w:r>
        <w:t xml:space="preserve">          характера:                                          Изолировать опасную зону, удалить посторонних лиц, </w:t>
      </w:r>
    </w:p>
    <w:p w14:paraId="521F24A8" w14:textId="77777777" w:rsidR="001829F6" w:rsidRDefault="001829F6" w:rsidP="000B5431">
      <w:pPr>
        <w:ind w:right="-709"/>
      </w:pPr>
      <w:r>
        <w:t xml:space="preserve">                                                                      не задействованных в ликвидации ЧС.</w:t>
      </w:r>
    </w:p>
    <w:p w14:paraId="0FCE17BA" w14:textId="77777777" w:rsidR="001829F6" w:rsidRDefault="001829F6" w:rsidP="000B5431">
      <w:pPr>
        <w:ind w:right="-709"/>
      </w:pPr>
      <w:r>
        <w:t xml:space="preserve">                                                                      Пострадавшим оказывать первую медицинскую помощь.</w:t>
      </w:r>
    </w:p>
    <w:p w14:paraId="7070F41D" w14:textId="77777777" w:rsidR="001829F6" w:rsidRDefault="001829F6" w:rsidP="000B5431">
      <w:pPr>
        <w:ind w:right="-709"/>
      </w:pPr>
      <w:r>
        <w:t xml:space="preserve">                                                                      Предупредить попадание концентрата средства в водоемы </w:t>
      </w:r>
    </w:p>
    <w:p w14:paraId="3851E98E" w14:textId="77777777" w:rsidR="001829F6" w:rsidRDefault="001829F6" w:rsidP="000B5431">
      <w:pPr>
        <w:ind w:right="-709"/>
      </w:pPr>
      <w:r>
        <w:t xml:space="preserve">                                                                      и канализацию.</w:t>
      </w:r>
    </w:p>
    <w:p w14:paraId="3979D184" w14:textId="77777777" w:rsidR="001829F6" w:rsidRDefault="001829F6" w:rsidP="000B5431">
      <w:pPr>
        <w:ind w:right="-709"/>
      </w:pPr>
      <w:r>
        <w:t xml:space="preserve">6.2.2. Действия при утечке, разливе:        Устранить течь с соблюдением мер предосторожности, </w:t>
      </w:r>
    </w:p>
    <w:p w14:paraId="11678222" w14:textId="77777777" w:rsidR="001829F6" w:rsidRDefault="001829F6" w:rsidP="000B5431">
      <w:pPr>
        <w:ind w:right="-709"/>
      </w:pPr>
      <w:r>
        <w:t xml:space="preserve">                                                                      разбавить большим количеством воды, нейтрализовать.</w:t>
      </w:r>
    </w:p>
    <w:p w14:paraId="4AF80946" w14:textId="77777777" w:rsidR="001829F6" w:rsidRDefault="001829F6" w:rsidP="000B5431">
      <w:pPr>
        <w:tabs>
          <w:tab w:val="left" w:pos="709"/>
        </w:tabs>
        <w:ind w:right="-709"/>
      </w:pPr>
      <w:r>
        <w:t>6.2.3. Действия при пожаре:                      Тушить средствами тушения по п. 5.4.</w:t>
      </w:r>
    </w:p>
    <w:p w14:paraId="2888A1BD" w14:textId="77777777" w:rsidR="001829F6" w:rsidRDefault="001829F6" w:rsidP="000B5431">
      <w:pPr>
        <w:ind w:right="-709"/>
      </w:pPr>
      <w:r>
        <w:t>6.2.4. Действия при ликвидации</w:t>
      </w:r>
    </w:p>
    <w:p w14:paraId="1CB1AB4D" w14:textId="77777777" w:rsidR="001829F6" w:rsidRDefault="001829F6" w:rsidP="000B5431">
      <w:pPr>
        <w:ind w:right="-709"/>
      </w:pPr>
      <w:r>
        <w:t xml:space="preserve">          последствий ЧС:                               Откачать средство, разбавить большим количеством воды, </w:t>
      </w:r>
    </w:p>
    <w:p w14:paraId="67056211" w14:textId="77777777" w:rsidR="001829F6" w:rsidRDefault="001829F6" w:rsidP="000B5431">
      <w:pPr>
        <w:ind w:right="-709"/>
      </w:pPr>
      <w:r>
        <w:t xml:space="preserve">                                                                      нейтрализовать, сливные воды направить в очистные сооружения.</w:t>
      </w:r>
    </w:p>
    <w:p w14:paraId="54900FC0" w14:textId="77777777" w:rsidR="001829F6" w:rsidRDefault="001829F6" w:rsidP="000B5431">
      <w:pPr>
        <w:ind w:right="-709"/>
      </w:pPr>
      <w:r>
        <w:t xml:space="preserve">6.2.5. Средства индивидуальной и </w:t>
      </w:r>
    </w:p>
    <w:p w14:paraId="35B90FF8" w14:textId="77777777" w:rsidR="001829F6" w:rsidRDefault="001829F6" w:rsidP="000B5431">
      <w:pPr>
        <w:ind w:right="-709"/>
      </w:pPr>
      <w:r>
        <w:t xml:space="preserve">          коллективной защиты:                     СИЗ: - противогаз с патроном марки В,</w:t>
      </w:r>
    </w:p>
    <w:p w14:paraId="17A6610E" w14:textId="77777777" w:rsidR="001829F6" w:rsidRDefault="001829F6" w:rsidP="000B5431">
      <w:pPr>
        <w:ind w:right="-709"/>
      </w:pPr>
      <w:r>
        <w:t xml:space="preserve">                                                                                - респираторы типа РПГ-67, РУ-60М с патроном марки В;</w:t>
      </w:r>
    </w:p>
    <w:p w14:paraId="64E62642" w14:textId="77777777" w:rsidR="001829F6" w:rsidRDefault="001829F6" w:rsidP="000B5431">
      <w:pPr>
        <w:ind w:right="-709"/>
      </w:pPr>
      <w:r>
        <w:t xml:space="preserve">                                                                                - защитные очки по ГОСТ Р 12.4.013-85;</w:t>
      </w:r>
    </w:p>
    <w:p w14:paraId="6C569973" w14:textId="77777777" w:rsidR="001829F6" w:rsidRDefault="001829F6" w:rsidP="000B5431">
      <w:pPr>
        <w:ind w:right="-709"/>
      </w:pPr>
      <w:r>
        <w:t xml:space="preserve">                                                                                - резиновые перчатки по ГОСТ 20010-93;</w:t>
      </w:r>
    </w:p>
    <w:p w14:paraId="5149CB0F" w14:textId="77777777" w:rsidR="001829F6" w:rsidRDefault="001829F6" w:rsidP="000B5431">
      <w:pPr>
        <w:ind w:right="-709"/>
      </w:pPr>
      <w:r>
        <w:t xml:space="preserve">                                                                                - сапоги по ГОСТ 5375-79;</w:t>
      </w:r>
    </w:p>
    <w:p w14:paraId="16FFE913" w14:textId="77777777" w:rsidR="001829F6" w:rsidRDefault="001829F6" w:rsidP="000B5431">
      <w:pPr>
        <w:ind w:right="-709"/>
      </w:pPr>
      <w:r>
        <w:t xml:space="preserve">                                                                                - халаты по ГОСТ 12.4.131-83/ГОСТ 12.4.132-83;</w:t>
      </w:r>
    </w:p>
    <w:p w14:paraId="729D4395" w14:textId="77777777" w:rsidR="001829F6" w:rsidRDefault="001829F6" w:rsidP="000B5431">
      <w:pPr>
        <w:ind w:right="-709"/>
      </w:pPr>
      <w:r>
        <w:t xml:space="preserve">                                                                                - костюмы по ГОСТ 27652-88/ГОСТ 27654-88;</w:t>
      </w:r>
    </w:p>
    <w:p w14:paraId="1636A87D" w14:textId="77777777" w:rsidR="001829F6" w:rsidRDefault="001829F6" w:rsidP="000B5431">
      <w:pPr>
        <w:ind w:right="-709"/>
      </w:pPr>
      <w:r>
        <w:t xml:space="preserve">                                                                                - фартуки по ГОСТ 12.4.029-76.</w:t>
      </w:r>
    </w:p>
    <w:p w14:paraId="49EA728A" w14:textId="77777777" w:rsidR="001829F6" w:rsidRDefault="001829F6" w:rsidP="000B5431">
      <w:pPr>
        <w:ind w:right="-709"/>
      </w:pPr>
      <w:r>
        <w:t xml:space="preserve">                                                                       СКЗ: - герметичность оборудования и тары,</w:t>
      </w:r>
    </w:p>
    <w:p w14:paraId="4238FBA3" w14:textId="77777777" w:rsidR="001829F6" w:rsidRDefault="001829F6" w:rsidP="000B5431">
      <w:pPr>
        <w:ind w:right="-709"/>
      </w:pPr>
      <w:r>
        <w:t xml:space="preserve">                                                                                - вентиляция производственных и складских помещений,</w:t>
      </w:r>
    </w:p>
    <w:p w14:paraId="1F1A7E73" w14:textId="77777777" w:rsidR="001829F6" w:rsidRDefault="001829F6" w:rsidP="000B5431">
      <w:pPr>
        <w:ind w:right="-709"/>
      </w:pPr>
      <w:r>
        <w:t xml:space="preserve">                                                                                - ежедневная влажная уборка.</w:t>
      </w:r>
    </w:p>
    <w:p w14:paraId="5671BA46" w14:textId="77777777" w:rsidR="001829F6" w:rsidRDefault="001829F6" w:rsidP="000B5431">
      <w:pPr>
        <w:ind w:right="-709"/>
        <w:rPr>
          <w:b/>
        </w:rPr>
      </w:pPr>
      <w:r>
        <w:rPr>
          <w:b/>
        </w:rPr>
        <w:t>7. Правила обращения и хранения</w:t>
      </w:r>
    </w:p>
    <w:p w14:paraId="6403E79E" w14:textId="77777777" w:rsidR="001829F6" w:rsidRDefault="001829F6" w:rsidP="000B5431">
      <w:pPr>
        <w:ind w:right="-709"/>
      </w:pPr>
      <w:r>
        <w:t xml:space="preserve">7.1. Меры безопасности и средства </w:t>
      </w:r>
    </w:p>
    <w:p w14:paraId="04D99096" w14:textId="77777777" w:rsidR="001829F6" w:rsidRDefault="001829F6" w:rsidP="000B5431">
      <w:pPr>
        <w:ind w:right="-709"/>
      </w:pPr>
      <w:r>
        <w:t xml:space="preserve">       защиты при работе с веществом:       Вентиляция, влажная уборка, СИЗ.</w:t>
      </w:r>
    </w:p>
    <w:p w14:paraId="298C8B75" w14:textId="77777777" w:rsidR="001829F6" w:rsidRDefault="001829F6" w:rsidP="000B5431">
      <w:pPr>
        <w:ind w:right="-709"/>
      </w:pPr>
      <w:r>
        <w:t>7.2. Условия и сроки безопасного</w:t>
      </w:r>
    </w:p>
    <w:p w14:paraId="0FCECD7D" w14:textId="77777777" w:rsidR="001829F6" w:rsidRDefault="001829F6" w:rsidP="000B5431">
      <w:pPr>
        <w:ind w:right="-709"/>
      </w:pPr>
      <w:r>
        <w:t xml:space="preserve">       хранения:                                              Средство хранят в проветриваемом помещении, защищенном </w:t>
      </w:r>
    </w:p>
    <w:p w14:paraId="0BAE00EA" w14:textId="77777777" w:rsidR="001829F6" w:rsidRDefault="001829F6" w:rsidP="000B5431">
      <w:pPr>
        <w:ind w:right="-709"/>
      </w:pPr>
      <w:r>
        <w:t xml:space="preserve">                                                                      от прямых солнечных лучей при температуре от -10 до +20</w:t>
      </w:r>
      <w:r>
        <w:rPr>
          <w:rFonts w:ascii="Arial" w:hAnsi="Arial" w:cs="Arial"/>
        </w:rPr>
        <w:t>°</w:t>
      </w:r>
      <w:r>
        <w:t xml:space="preserve">С </w:t>
      </w:r>
    </w:p>
    <w:p w14:paraId="2D65D5F1" w14:textId="77777777" w:rsidR="001829F6" w:rsidRDefault="001829F6" w:rsidP="000B5431">
      <w:pPr>
        <w:ind w:right="-709"/>
      </w:pPr>
      <w:r>
        <w:t xml:space="preserve">                                                                      в канистрах завода-изготовителя.</w:t>
      </w:r>
    </w:p>
    <w:p w14:paraId="36CD5C96" w14:textId="77777777" w:rsidR="001829F6" w:rsidRDefault="001829F6" w:rsidP="000B5431">
      <w:pPr>
        <w:ind w:right="-709"/>
      </w:pPr>
      <w:r>
        <w:t xml:space="preserve">                                                                      Гарантийный срок хранения – 12 месяцев со дня изготовления.</w:t>
      </w:r>
    </w:p>
    <w:p w14:paraId="7F65BEC1" w14:textId="77777777" w:rsidR="001829F6" w:rsidRDefault="001829F6" w:rsidP="000B5431">
      <w:pPr>
        <w:ind w:right="-709"/>
      </w:pPr>
      <w:r>
        <w:t>7.3. Несовместимые при хранении</w:t>
      </w:r>
    </w:p>
    <w:p w14:paraId="7D53F143" w14:textId="77777777" w:rsidR="001829F6" w:rsidRDefault="001829F6" w:rsidP="000B5431">
      <w:pPr>
        <w:ind w:right="-709"/>
      </w:pPr>
      <w:r>
        <w:t xml:space="preserve">       вещества (материалы):                        Пищевые продукты, медицинские препараты и пр.</w:t>
      </w:r>
    </w:p>
    <w:p w14:paraId="185BA0FC" w14:textId="77777777" w:rsidR="001829F6" w:rsidRDefault="001829F6" w:rsidP="000B5431">
      <w:pPr>
        <w:ind w:right="-709"/>
      </w:pPr>
      <w:r>
        <w:t xml:space="preserve">7.4. Материалы, рекомендуемые </w:t>
      </w:r>
    </w:p>
    <w:p w14:paraId="0E3BB0F3" w14:textId="77777777" w:rsidR="001829F6" w:rsidRDefault="001829F6" w:rsidP="000B5431">
      <w:pPr>
        <w:ind w:right="-709"/>
      </w:pPr>
      <w:r>
        <w:t xml:space="preserve">       для тары и упаковки:                           Тара из полиэтилена высокого давления по ГОСТ 16337-83 </w:t>
      </w:r>
    </w:p>
    <w:p w14:paraId="2300261B" w14:textId="77777777" w:rsidR="001829F6" w:rsidRDefault="001829F6" w:rsidP="000B5431">
      <w:pPr>
        <w:ind w:right="-709"/>
      </w:pPr>
      <w:r>
        <w:t xml:space="preserve">                                                                      и пропилена или полиэтилена низкого давления по ГОСТ 16338-85 </w:t>
      </w:r>
    </w:p>
    <w:p w14:paraId="57C2ACC1" w14:textId="77777777" w:rsidR="001829F6" w:rsidRDefault="001829F6" w:rsidP="000B5431">
      <w:pPr>
        <w:ind w:right="-709"/>
      </w:pPr>
      <w:r>
        <w:t xml:space="preserve">                                                                      или другие аналогичные материалы</w:t>
      </w:r>
    </w:p>
    <w:p w14:paraId="626A44DF" w14:textId="77777777" w:rsidR="001829F6" w:rsidRDefault="001829F6" w:rsidP="000B5431">
      <w:pPr>
        <w:ind w:right="-709"/>
      </w:pPr>
      <w:r>
        <w:t>7.5. Рекомендации по безопасному</w:t>
      </w:r>
    </w:p>
    <w:p w14:paraId="21E11A45" w14:textId="77777777" w:rsidR="001829F6" w:rsidRDefault="001829F6" w:rsidP="000B5431">
      <w:pPr>
        <w:ind w:right="-709"/>
      </w:pPr>
      <w:r>
        <w:t xml:space="preserve">       перемещению и перевозке:                 Транспортирование проводится в соответствии с</w:t>
      </w:r>
    </w:p>
    <w:p w14:paraId="53B99B30" w14:textId="77777777" w:rsidR="001829F6" w:rsidRDefault="001829F6" w:rsidP="000B5431">
      <w:pPr>
        <w:ind w:right="-709"/>
      </w:pPr>
      <w:r>
        <w:t xml:space="preserve">                                                                      Правилами перевозки грузов на данном виде транспорта</w:t>
      </w:r>
    </w:p>
    <w:p w14:paraId="12835D47" w14:textId="77777777" w:rsidR="001829F6" w:rsidRDefault="001829F6" w:rsidP="000B5431">
      <w:pPr>
        <w:ind w:right="-709"/>
      </w:pPr>
      <w:r>
        <w:t xml:space="preserve">                                                                      по железной дороге продукт перевозят в крытых вагонах.</w:t>
      </w:r>
    </w:p>
    <w:p w14:paraId="549E224A" w14:textId="77777777" w:rsidR="001829F6" w:rsidRDefault="001829F6" w:rsidP="000B5431">
      <w:pPr>
        <w:ind w:right="-709"/>
        <w:rPr>
          <w:b/>
        </w:rPr>
      </w:pPr>
      <w:r>
        <w:rPr>
          <w:b/>
        </w:rPr>
        <w:t>8. Требования по охране труда и меры по</w:t>
      </w:r>
    </w:p>
    <w:p w14:paraId="5196653F" w14:textId="77777777" w:rsidR="001829F6" w:rsidRDefault="001829F6" w:rsidP="000B5431">
      <w:pPr>
        <w:ind w:right="-709"/>
        <w:rPr>
          <w:b/>
        </w:rPr>
      </w:pPr>
      <w:r>
        <w:rPr>
          <w:b/>
        </w:rPr>
        <w:t xml:space="preserve">    обеспечению безопасности персонала</w:t>
      </w:r>
    </w:p>
    <w:p w14:paraId="11B6FF1A" w14:textId="77777777" w:rsidR="001829F6" w:rsidRDefault="001829F6" w:rsidP="000B5431">
      <w:pPr>
        <w:ind w:right="-709"/>
        <w:rPr>
          <w:b/>
        </w:rPr>
      </w:pPr>
      <w:r>
        <w:rPr>
          <w:b/>
        </w:rPr>
        <w:t xml:space="preserve">    (пользователя)</w:t>
      </w:r>
    </w:p>
    <w:p w14:paraId="34653A6C" w14:textId="77777777" w:rsidR="001829F6" w:rsidRDefault="001829F6" w:rsidP="000B5431">
      <w:pPr>
        <w:ind w:right="-709"/>
      </w:pPr>
      <w:r>
        <w:t xml:space="preserve">8.1. Параметры рабочей зоны, </w:t>
      </w:r>
    </w:p>
    <w:p w14:paraId="2A7F20FF" w14:textId="77777777" w:rsidR="001829F6" w:rsidRDefault="001829F6" w:rsidP="000B5431">
      <w:pPr>
        <w:ind w:right="-709"/>
      </w:pPr>
      <w:r>
        <w:t xml:space="preserve">       подлежащие обязательному </w:t>
      </w:r>
    </w:p>
    <w:p w14:paraId="6A218F5B" w14:textId="77777777" w:rsidR="001829F6" w:rsidRDefault="001829F6" w:rsidP="000B5431">
      <w:pPr>
        <w:ind w:right="-709"/>
      </w:pPr>
      <w:r>
        <w:t xml:space="preserve">       контролю:                                             </w:t>
      </w:r>
      <w:proofErr w:type="spellStart"/>
      <w:r>
        <w:rPr>
          <w:snapToGrid w:val="0"/>
        </w:rPr>
        <w:t>ПДК</w:t>
      </w:r>
      <w:r>
        <w:rPr>
          <w:snapToGrid w:val="0"/>
          <w:vertAlign w:val="subscript"/>
        </w:rPr>
        <w:t>р.з</w:t>
      </w:r>
      <w:proofErr w:type="spellEnd"/>
      <w:r>
        <w:rPr>
          <w:snapToGrid w:val="0"/>
          <w:vertAlign w:val="subscript"/>
        </w:rPr>
        <w:t>..</w:t>
      </w:r>
      <w:r>
        <w:rPr>
          <w:snapToGrid w:val="0"/>
        </w:rPr>
        <w:t xml:space="preserve"> – </w:t>
      </w:r>
      <w:r>
        <w:t xml:space="preserve">1 </w:t>
      </w:r>
      <w:r>
        <w:rPr>
          <w:snapToGrid w:val="0"/>
        </w:rPr>
        <w:t>мг/м</w:t>
      </w:r>
      <w:r>
        <w:rPr>
          <w:snapToGrid w:val="0"/>
          <w:vertAlign w:val="superscript"/>
        </w:rPr>
        <w:t>3</w:t>
      </w:r>
    </w:p>
    <w:p w14:paraId="24858328" w14:textId="77777777" w:rsidR="001829F6" w:rsidRDefault="001829F6" w:rsidP="000B5431">
      <w:pPr>
        <w:ind w:right="-709"/>
      </w:pPr>
      <w:r>
        <w:t xml:space="preserve">8.2. Меры обеспечения содержания </w:t>
      </w:r>
    </w:p>
    <w:p w14:paraId="31055AFE" w14:textId="77777777" w:rsidR="001829F6" w:rsidRDefault="001829F6" w:rsidP="000B5431">
      <w:pPr>
        <w:ind w:right="-709"/>
      </w:pPr>
      <w:r>
        <w:t xml:space="preserve">       вредных веществ в допустимых</w:t>
      </w:r>
    </w:p>
    <w:p w14:paraId="3580845C" w14:textId="77777777" w:rsidR="001829F6" w:rsidRDefault="001829F6" w:rsidP="000B5431">
      <w:pPr>
        <w:ind w:right="-709"/>
      </w:pPr>
      <w:r>
        <w:t xml:space="preserve">       концентрациях:                                    Герметизация тары.</w:t>
      </w:r>
    </w:p>
    <w:p w14:paraId="1E629F35" w14:textId="77777777" w:rsidR="001829F6" w:rsidRDefault="001829F6" w:rsidP="000B5431">
      <w:pPr>
        <w:ind w:right="-709"/>
      </w:pPr>
      <w:r>
        <w:t xml:space="preserve">                                                                      Приточно-вытяжная вентиляция.</w:t>
      </w:r>
    </w:p>
    <w:p w14:paraId="4882694E" w14:textId="77777777" w:rsidR="001829F6" w:rsidRDefault="001829F6" w:rsidP="000B5431">
      <w:pPr>
        <w:ind w:right="-709"/>
      </w:pPr>
      <w:r>
        <w:t xml:space="preserve">                                                                      Ежедневная влажная уборка.</w:t>
      </w:r>
    </w:p>
    <w:p w14:paraId="4E0E9FE4" w14:textId="77777777" w:rsidR="001829F6" w:rsidRDefault="001829F6" w:rsidP="000B5431">
      <w:pPr>
        <w:ind w:right="-709"/>
      </w:pPr>
      <w:r>
        <w:t>8.3. Меры и средства защиты персонала</w:t>
      </w:r>
    </w:p>
    <w:p w14:paraId="2218BD67" w14:textId="77777777" w:rsidR="001829F6" w:rsidRDefault="001829F6" w:rsidP="000B5431">
      <w:pPr>
        <w:ind w:right="-709"/>
      </w:pPr>
      <w:r>
        <w:t>8.3.1. Общие рекомендации:                     Инструктаж и обучение правилам техники безопасности.</w:t>
      </w:r>
    </w:p>
    <w:p w14:paraId="2A26EE83" w14:textId="77777777" w:rsidR="001829F6" w:rsidRDefault="001829F6" w:rsidP="000B5431">
      <w:pPr>
        <w:ind w:right="-709"/>
      </w:pPr>
      <w:r>
        <w:t xml:space="preserve">                                                                     Предварительные и периодические медицинские осмотры.</w:t>
      </w:r>
    </w:p>
    <w:p w14:paraId="3298E61E" w14:textId="77777777" w:rsidR="001829F6" w:rsidRDefault="001829F6" w:rsidP="000B5431">
      <w:pPr>
        <w:ind w:right="-709"/>
      </w:pPr>
      <w:r>
        <w:t xml:space="preserve">                                                                     К работе допускаются лица не моложе 18 лет и не</w:t>
      </w:r>
    </w:p>
    <w:p w14:paraId="2EC0CE2A" w14:textId="77777777" w:rsidR="001829F6" w:rsidRDefault="001829F6" w:rsidP="000B5431">
      <w:pPr>
        <w:ind w:right="-709"/>
      </w:pPr>
      <w:r>
        <w:t xml:space="preserve">                                                                     страдающие аллергическими заболеваниями.</w:t>
      </w:r>
    </w:p>
    <w:p w14:paraId="35B1DCC0" w14:textId="77777777" w:rsidR="001829F6" w:rsidRDefault="001829F6" w:rsidP="000B5431">
      <w:pPr>
        <w:ind w:right="-709"/>
      </w:pPr>
      <w:r>
        <w:t xml:space="preserve">                                                                     Обеспечение персонала спецодеждой и СИЗ.</w:t>
      </w:r>
    </w:p>
    <w:p w14:paraId="036E9423" w14:textId="77777777" w:rsidR="001829F6" w:rsidRDefault="001829F6" w:rsidP="000B5431">
      <w:pPr>
        <w:ind w:right="-709"/>
      </w:pPr>
      <w:r>
        <w:t xml:space="preserve">                                                                     Избегать попадания концентрата средства на кожу и в глаза.</w:t>
      </w:r>
    </w:p>
    <w:p w14:paraId="4435A2C9" w14:textId="77777777" w:rsidR="001829F6" w:rsidRDefault="001829F6" w:rsidP="000B5431">
      <w:pPr>
        <w:ind w:right="-709"/>
      </w:pPr>
      <w:r>
        <w:lastRenderedPageBreak/>
        <w:t>8.3.2. Защита органов дыхания:               Не требуется.</w:t>
      </w:r>
    </w:p>
    <w:p w14:paraId="58B2C8F8" w14:textId="77777777" w:rsidR="001829F6" w:rsidRDefault="001829F6" w:rsidP="000B5431">
      <w:pPr>
        <w:ind w:right="-709"/>
      </w:pPr>
      <w:r>
        <w:t xml:space="preserve">8.3.3. Защитная одежда:                            Халаты х/б, костюмы х/б, прорезиненный или пластиковый </w:t>
      </w:r>
    </w:p>
    <w:p w14:paraId="5DD4A4AA" w14:textId="77777777" w:rsidR="001829F6" w:rsidRDefault="001829F6" w:rsidP="000B5431">
      <w:pPr>
        <w:ind w:right="-709"/>
      </w:pPr>
      <w:r>
        <w:t xml:space="preserve">                                                                     фартук, резиновая обувь.</w:t>
      </w:r>
    </w:p>
    <w:p w14:paraId="41BDEE0A" w14:textId="77777777" w:rsidR="001829F6" w:rsidRDefault="001829F6" w:rsidP="000B5431">
      <w:pPr>
        <w:ind w:right="-709"/>
      </w:pPr>
      <w:r>
        <w:t>8.3.4. Защита глаз:                                      Защитные герметичные очки.</w:t>
      </w:r>
    </w:p>
    <w:p w14:paraId="2E61DF22" w14:textId="77777777" w:rsidR="001829F6" w:rsidRDefault="001829F6" w:rsidP="000B5431">
      <w:pPr>
        <w:ind w:right="-709"/>
      </w:pPr>
      <w:r>
        <w:t>8.3.5. Защита рук:                                       Резиновые перчатки.</w:t>
      </w:r>
    </w:p>
    <w:p w14:paraId="7BB9EB99" w14:textId="77777777" w:rsidR="001829F6" w:rsidRDefault="001829F6" w:rsidP="000B5431">
      <w:pPr>
        <w:ind w:right="-709"/>
      </w:pPr>
      <w:r>
        <w:t>8.3.6. В быту:                                              В соответствии с инструкцией.</w:t>
      </w:r>
    </w:p>
    <w:p w14:paraId="26903B07" w14:textId="77777777" w:rsidR="001829F6" w:rsidRDefault="001829F6" w:rsidP="000B5431">
      <w:pPr>
        <w:ind w:right="-709"/>
        <w:rPr>
          <w:b/>
        </w:rPr>
      </w:pPr>
      <w:r>
        <w:rPr>
          <w:b/>
        </w:rPr>
        <w:t>9. Физические и химические свойства</w:t>
      </w:r>
    </w:p>
    <w:p w14:paraId="06354B7F" w14:textId="77777777" w:rsidR="001829F6" w:rsidRDefault="001829F6" w:rsidP="000B5431">
      <w:pPr>
        <w:ind w:right="-709"/>
      </w:pPr>
      <w:r>
        <w:t>9.1. Физическое состояние (агрегатное</w:t>
      </w:r>
    </w:p>
    <w:p w14:paraId="459DF358" w14:textId="77777777" w:rsidR="001829F6" w:rsidRDefault="001829F6" w:rsidP="000B5431">
      <w:pPr>
        <w:ind w:right="-709"/>
      </w:pPr>
      <w:r>
        <w:t xml:space="preserve">       состояние, цвет, запах):                     Прозрачная слабоокрашенная жидкость без механических </w:t>
      </w:r>
    </w:p>
    <w:p w14:paraId="578D5740" w14:textId="77777777" w:rsidR="001829F6" w:rsidRDefault="001829F6" w:rsidP="000B5431">
      <w:pPr>
        <w:ind w:right="-709"/>
      </w:pPr>
      <w:r>
        <w:t xml:space="preserve">                                                                    примесей. Допускается незначительный осадок.</w:t>
      </w:r>
    </w:p>
    <w:p w14:paraId="64591BBF" w14:textId="77777777" w:rsidR="001829F6" w:rsidRDefault="001829F6" w:rsidP="000B5431">
      <w:pPr>
        <w:ind w:right="-709"/>
      </w:pPr>
      <w:r>
        <w:t xml:space="preserve">9.2. Параметры, характеризующие </w:t>
      </w:r>
    </w:p>
    <w:p w14:paraId="498A64FF" w14:textId="77777777" w:rsidR="001829F6" w:rsidRDefault="001829F6" w:rsidP="000B5431">
      <w:pPr>
        <w:ind w:right="-709"/>
      </w:pPr>
      <w:r>
        <w:t xml:space="preserve">       основные свойства вещества:           Плотность при температуре 20</w:t>
      </w:r>
      <w:r>
        <w:rPr>
          <w:rFonts w:ascii="Arial" w:hAnsi="Arial" w:cs="Arial"/>
        </w:rPr>
        <w:t>°</w:t>
      </w:r>
      <w:r>
        <w:t>С – 1,2 г/см</w:t>
      </w:r>
      <w:r>
        <w:rPr>
          <w:vertAlign w:val="superscript"/>
        </w:rPr>
        <w:t>3</w:t>
      </w:r>
      <w:r>
        <w:t>.</w:t>
      </w:r>
    </w:p>
    <w:p w14:paraId="5D517914" w14:textId="77777777" w:rsidR="001829F6" w:rsidRDefault="001829F6" w:rsidP="000B5431">
      <w:pPr>
        <w:ind w:right="-709"/>
      </w:pPr>
      <w:r>
        <w:t xml:space="preserve">                                                                     рН водного раствора с массовой долей 1% – 4-6 ед.</w:t>
      </w:r>
    </w:p>
    <w:p w14:paraId="199EEA6E" w14:textId="77777777" w:rsidR="001829F6" w:rsidRDefault="001829F6" w:rsidP="000B5431">
      <w:pPr>
        <w:ind w:right="-709"/>
      </w:pPr>
      <w:r>
        <w:t xml:space="preserve">                                                                     Растворимость в воде – неограниченно.</w:t>
      </w:r>
    </w:p>
    <w:p w14:paraId="00944299" w14:textId="77777777" w:rsidR="001829F6" w:rsidRDefault="001829F6" w:rsidP="000B5431">
      <w:pPr>
        <w:ind w:right="-709"/>
        <w:rPr>
          <w:b/>
        </w:rPr>
      </w:pPr>
      <w:r>
        <w:rPr>
          <w:b/>
        </w:rPr>
        <w:t>10. Стабильность и химическая активность</w:t>
      </w:r>
    </w:p>
    <w:p w14:paraId="52CBA9BE" w14:textId="77777777" w:rsidR="001829F6" w:rsidRDefault="001829F6" w:rsidP="000B5431">
      <w:pPr>
        <w:ind w:right="-709"/>
      </w:pPr>
      <w:r>
        <w:t>10.1. Стабильность:                                   Средство стабильно при регламентированных условиях</w:t>
      </w:r>
    </w:p>
    <w:p w14:paraId="6A3BC6C6" w14:textId="77777777" w:rsidR="001829F6" w:rsidRDefault="001829F6" w:rsidP="000B5431">
      <w:pPr>
        <w:ind w:right="-709"/>
      </w:pPr>
      <w:r>
        <w:t xml:space="preserve">                                                                     хранения (п. 7.2).</w:t>
      </w:r>
    </w:p>
    <w:p w14:paraId="12457CB0" w14:textId="77777777" w:rsidR="001829F6" w:rsidRDefault="001829F6" w:rsidP="00A76645">
      <w:pPr>
        <w:ind w:right="-709"/>
      </w:pPr>
      <w:r>
        <w:t>10.2. Реакционная способность:               не обнаружено</w:t>
      </w:r>
    </w:p>
    <w:p w14:paraId="0ECD2EDA" w14:textId="77777777" w:rsidR="001829F6" w:rsidRDefault="001829F6" w:rsidP="000B5431">
      <w:pPr>
        <w:ind w:right="-709"/>
      </w:pPr>
      <w:r>
        <w:t>10.3. Опасные проявления:                       Отсутствуют при условии соблюдения рекомендаций.</w:t>
      </w:r>
    </w:p>
    <w:p w14:paraId="708B1C89" w14:textId="77777777" w:rsidR="001829F6" w:rsidRDefault="001829F6" w:rsidP="000B5431">
      <w:pPr>
        <w:ind w:right="-709"/>
        <w:rPr>
          <w:b/>
        </w:rPr>
      </w:pPr>
      <w:r>
        <w:rPr>
          <w:b/>
        </w:rPr>
        <w:t>11. Токсичность</w:t>
      </w:r>
    </w:p>
    <w:p w14:paraId="23D2AE94" w14:textId="77777777" w:rsidR="001829F6" w:rsidRDefault="001829F6" w:rsidP="000B5431">
      <w:pPr>
        <w:ind w:right="-709"/>
      </w:pPr>
      <w:r>
        <w:t>11.1. Оценка степени опасности (токсичности)</w:t>
      </w:r>
    </w:p>
    <w:p w14:paraId="64803283" w14:textId="77777777" w:rsidR="001829F6" w:rsidRDefault="001829F6" w:rsidP="000B5431">
      <w:pPr>
        <w:ind w:right="-709"/>
      </w:pPr>
      <w:r>
        <w:t xml:space="preserve">         воздействия на организм:                Средство относится к 4 классу малоопасных </w:t>
      </w:r>
    </w:p>
    <w:p w14:paraId="251EC81F" w14:textId="77777777" w:rsidR="001829F6" w:rsidRDefault="001829F6" w:rsidP="000B5431">
      <w:pPr>
        <w:ind w:right="-709"/>
      </w:pPr>
      <w:r>
        <w:t xml:space="preserve">                                                                     веществ при воздействии на организм человека</w:t>
      </w:r>
    </w:p>
    <w:p w14:paraId="28F022C2" w14:textId="77777777" w:rsidR="001829F6" w:rsidRDefault="001829F6" w:rsidP="000B5431">
      <w:pPr>
        <w:ind w:right="-709"/>
      </w:pPr>
      <w:r>
        <w:t xml:space="preserve">11.2. Показатель острой токсичности:    </w:t>
      </w:r>
      <w:r>
        <w:rPr>
          <w:lang w:val="en-US"/>
        </w:rPr>
        <w:t>DL</w:t>
      </w:r>
      <w:r>
        <w:t xml:space="preserve"> (ЛД</w:t>
      </w:r>
      <w:r>
        <w:rPr>
          <w:vertAlign w:val="subscript"/>
        </w:rPr>
        <w:t>50</w:t>
      </w:r>
      <w:r>
        <w:t>) &gt; 1000 мг/кг живого веса крысы.</w:t>
      </w:r>
    </w:p>
    <w:p w14:paraId="1F72299F" w14:textId="77777777" w:rsidR="001829F6" w:rsidRDefault="001829F6" w:rsidP="000B5431">
      <w:pPr>
        <w:ind w:right="-709"/>
      </w:pPr>
      <w:r>
        <w:t xml:space="preserve">11.2.1. Дозы (концентрации), </w:t>
      </w:r>
    </w:p>
    <w:p w14:paraId="79B374A0" w14:textId="77777777" w:rsidR="001829F6" w:rsidRDefault="001829F6" w:rsidP="000B5431">
      <w:pPr>
        <w:ind w:right="-709"/>
      </w:pPr>
      <w:r>
        <w:t xml:space="preserve">            обладающие минимальным </w:t>
      </w:r>
    </w:p>
    <w:p w14:paraId="748E2358" w14:textId="77777777" w:rsidR="001829F6" w:rsidRDefault="001829F6" w:rsidP="000B5431">
      <w:pPr>
        <w:ind w:right="-709"/>
      </w:pPr>
      <w:r>
        <w:t xml:space="preserve">            токсическим действием:               Не установлено.</w:t>
      </w:r>
    </w:p>
    <w:p w14:paraId="0BEEE5AD" w14:textId="77777777" w:rsidR="001829F6" w:rsidRDefault="001829F6" w:rsidP="000B5431">
      <w:pPr>
        <w:ind w:right="-709"/>
      </w:pPr>
      <w:r>
        <w:t>11.3. Сведения об опасных для</w:t>
      </w:r>
    </w:p>
    <w:p w14:paraId="66EDD751" w14:textId="77777777" w:rsidR="001829F6" w:rsidRDefault="001829F6" w:rsidP="000B5431">
      <w:pPr>
        <w:ind w:right="-709"/>
      </w:pPr>
      <w:r>
        <w:t xml:space="preserve">         здоровья воздействиях при</w:t>
      </w:r>
    </w:p>
    <w:p w14:paraId="4D6A247A" w14:textId="77777777" w:rsidR="001829F6" w:rsidRDefault="001829F6" w:rsidP="000B5431">
      <w:pPr>
        <w:ind w:right="-709"/>
      </w:pPr>
      <w:r>
        <w:t xml:space="preserve">         непосредственном контакте</w:t>
      </w:r>
    </w:p>
    <w:p w14:paraId="7C06454B" w14:textId="77777777" w:rsidR="001829F6" w:rsidRDefault="001829F6" w:rsidP="000B5431">
      <w:pPr>
        <w:ind w:right="-709"/>
      </w:pPr>
      <w:r>
        <w:t xml:space="preserve">         с веществом:                                      В виде концентрата средство при длительном воздействии </w:t>
      </w:r>
    </w:p>
    <w:p w14:paraId="179D3A72" w14:textId="77777777" w:rsidR="001829F6" w:rsidRDefault="001829F6" w:rsidP="000B5431">
      <w:pPr>
        <w:ind w:right="-709"/>
      </w:pPr>
      <w:r>
        <w:t xml:space="preserve">                                                                     может вызывать сухость кожи.</w:t>
      </w:r>
    </w:p>
    <w:p w14:paraId="05D7E5FC" w14:textId="77777777" w:rsidR="001829F6" w:rsidRDefault="001829F6" w:rsidP="000B5431">
      <w:pPr>
        <w:ind w:right="-709"/>
      </w:pPr>
      <w:r>
        <w:t xml:space="preserve">                                                                     Оказывает раздражающее действие на</w:t>
      </w:r>
    </w:p>
    <w:p w14:paraId="469E9B5C" w14:textId="77777777" w:rsidR="001829F6" w:rsidRDefault="001829F6" w:rsidP="000B5431">
      <w:pPr>
        <w:ind w:right="-709"/>
      </w:pPr>
      <w:r>
        <w:t xml:space="preserve">                                                                     слизистую оболочку глаз и пищевода (при проглатывании).</w:t>
      </w:r>
    </w:p>
    <w:p w14:paraId="4DBAF5B5" w14:textId="77777777" w:rsidR="001829F6" w:rsidRDefault="001829F6" w:rsidP="000B5431">
      <w:pPr>
        <w:ind w:right="-709"/>
      </w:pPr>
      <w:r>
        <w:t xml:space="preserve">                                                                     Сенсибилизирующее действие – не обладает.</w:t>
      </w:r>
    </w:p>
    <w:p w14:paraId="18710011" w14:textId="77777777" w:rsidR="001829F6" w:rsidRDefault="001829F6" w:rsidP="000B5431">
      <w:pPr>
        <w:ind w:right="-709"/>
      </w:pPr>
      <w:r>
        <w:t xml:space="preserve">11.4. Сведения об опасных </w:t>
      </w:r>
    </w:p>
    <w:p w14:paraId="421C4173" w14:textId="77777777" w:rsidR="001829F6" w:rsidRDefault="001829F6" w:rsidP="000B5431">
      <w:pPr>
        <w:ind w:right="-709"/>
      </w:pPr>
      <w:r>
        <w:t xml:space="preserve">         последствиях воздействия </w:t>
      </w:r>
    </w:p>
    <w:p w14:paraId="5107B83C" w14:textId="77777777" w:rsidR="001829F6" w:rsidRDefault="001829F6" w:rsidP="000B5431">
      <w:pPr>
        <w:ind w:right="-709"/>
      </w:pPr>
      <w:r>
        <w:t xml:space="preserve">         на организм:                                       </w:t>
      </w:r>
      <w:proofErr w:type="spellStart"/>
      <w:r>
        <w:t>Кумулятивность</w:t>
      </w:r>
      <w:proofErr w:type="spellEnd"/>
      <w:r>
        <w:t xml:space="preserve"> – отсутствует,</w:t>
      </w:r>
    </w:p>
    <w:p w14:paraId="3033BF5F" w14:textId="77777777" w:rsidR="001829F6" w:rsidRDefault="001829F6" w:rsidP="000B5431">
      <w:pPr>
        <w:ind w:right="-709"/>
      </w:pPr>
      <w:r>
        <w:t xml:space="preserve">                                                                      мутагенное действие – не установлено,</w:t>
      </w:r>
    </w:p>
    <w:p w14:paraId="4C4176BA" w14:textId="77777777" w:rsidR="001829F6" w:rsidRDefault="001829F6" w:rsidP="000B5431">
      <w:pPr>
        <w:ind w:right="-709"/>
      </w:pPr>
      <w:r>
        <w:t xml:space="preserve">                                                                      </w:t>
      </w:r>
      <w:proofErr w:type="spellStart"/>
      <w:r>
        <w:t>эмбриотропное</w:t>
      </w:r>
      <w:proofErr w:type="spellEnd"/>
      <w:r>
        <w:t xml:space="preserve"> действие – не установлено,</w:t>
      </w:r>
    </w:p>
    <w:p w14:paraId="0674A7E6" w14:textId="77777777" w:rsidR="001829F6" w:rsidRDefault="001829F6" w:rsidP="000B5431">
      <w:pPr>
        <w:ind w:right="-709"/>
      </w:pPr>
      <w:r>
        <w:t xml:space="preserve">                                                                      гонадотропное действие – не установлено,</w:t>
      </w:r>
    </w:p>
    <w:p w14:paraId="4459CC5D" w14:textId="77777777" w:rsidR="001829F6" w:rsidRDefault="001829F6" w:rsidP="000B5431">
      <w:pPr>
        <w:ind w:right="-709"/>
      </w:pPr>
      <w:r>
        <w:t xml:space="preserve">                                                                      тератогенное действие – не установлено.</w:t>
      </w:r>
    </w:p>
    <w:p w14:paraId="4401F343" w14:textId="77777777" w:rsidR="001829F6" w:rsidRDefault="001829F6" w:rsidP="000B5431">
      <w:pPr>
        <w:ind w:right="-709"/>
        <w:rPr>
          <w:b/>
        </w:rPr>
      </w:pPr>
      <w:r>
        <w:rPr>
          <w:b/>
        </w:rPr>
        <w:t>12. Воздействие на окружающую среду</w:t>
      </w:r>
    </w:p>
    <w:p w14:paraId="19DE2543" w14:textId="77777777" w:rsidR="001829F6" w:rsidRDefault="001829F6" w:rsidP="000B5431">
      <w:pPr>
        <w:ind w:right="-709"/>
      </w:pPr>
      <w:r>
        <w:t>12.1. Оценка возможных воздействий</w:t>
      </w:r>
    </w:p>
    <w:p w14:paraId="7A483F99" w14:textId="77777777" w:rsidR="001829F6" w:rsidRDefault="001829F6" w:rsidP="000B5431">
      <w:pPr>
        <w:ind w:right="-709"/>
      </w:pPr>
      <w:r>
        <w:t xml:space="preserve">         на окружающую среду:                   Разлив концентрата средства может привести к </w:t>
      </w:r>
      <w:proofErr w:type="spellStart"/>
      <w:r>
        <w:t>закисловыванию</w:t>
      </w:r>
      <w:proofErr w:type="spellEnd"/>
      <w:r>
        <w:t xml:space="preserve"> </w:t>
      </w:r>
    </w:p>
    <w:p w14:paraId="40BCBCA1" w14:textId="77777777" w:rsidR="001829F6" w:rsidRDefault="001829F6" w:rsidP="000B5431">
      <w:pPr>
        <w:ind w:right="-709"/>
      </w:pPr>
      <w:r>
        <w:t xml:space="preserve">                                                                     почвы и загрязнению.</w:t>
      </w:r>
    </w:p>
    <w:p w14:paraId="239D43A2" w14:textId="77777777" w:rsidR="001829F6" w:rsidRDefault="001829F6" w:rsidP="000B5431">
      <w:pPr>
        <w:ind w:right="-709"/>
      </w:pPr>
      <w:r>
        <w:t>12.2. Наиболее важные характеристики</w:t>
      </w:r>
    </w:p>
    <w:p w14:paraId="63385AD7" w14:textId="77777777" w:rsidR="001829F6" w:rsidRDefault="001829F6" w:rsidP="000B5431">
      <w:pPr>
        <w:ind w:right="-709"/>
      </w:pPr>
      <w:r>
        <w:t xml:space="preserve">         воздействия на окружающую среду</w:t>
      </w:r>
    </w:p>
    <w:p w14:paraId="0401E4C4" w14:textId="77777777" w:rsidR="001829F6" w:rsidRDefault="001829F6" w:rsidP="000B5431">
      <w:pPr>
        <w:ind w:right="-709"/>
      </w:pPr>
      <w:r>
        <w:t>12.2.1. Гигиенические нормативы:         См. п.3.3.</w:t>
      </w:r>
    </w:p>
    <w:p w14:paraId="57B1F3F1" w14:textId="77777777" w:rsidR="001829F6" w:rsidRDefault="001829F6" w:rsidP="000B5431">
      <w:pPr>
        <w:ind w:right="-709"/>
      </w:pPr>
      <w:r>
        <w:t xml:space="preserve">12.2.2. Показатель </w:t>
      </w:r>
      <w:proofErr w:type="spellStart"/>
      <w:r>
        <w:t>экотоксичности</w:t>
      </w:r>
      <w:proofErr w:type="spellEnd"/>
      <w:r>
        <w:t>:       Сведения отсутствуют.</w:t>
      </w:r>
    </w:p>
    <w:p w14:paraId="60E83BFE" w14:textId="77777777" w:rsidR="001829F6" w:rsidRDefault="001829F6" w:rsidP="000B5431">
      <w:pPr>
        <w:ind w:right="-709"/>
      </w:pPr>
      <w:r>
        <w:t xml:space="preserve">12.2.3. Миграция и трансформация </w:t>
      </w:r>
    </w:p>
    <w:p w14:paraId="48525823" w14:textId="77777777" w:rsidR="001829F6" w:rsidRDefault="001829F6" w:rsidP="000B5431">
      <w:pPr>
        <w:ind w:right="-709"/>
      </w:pPr>
      <w:r>
        <w:t xml:space="preserve">            в окружающей среде:                   Растворимое в воде.</w:t>
      </w:r>
    </w:p>
    <w:p w14:paraId="1A0C20E4" w14:textId="77777777" w:rsidR="001829F6" w:rsidRDefault="001829F6" w:rsidP="000B5431">
      <w:pPr>
        <w:ind w:right="-709"/>
      </w:pPr>
    </w:p>
    <w:p w14:paraId="5E568D10" w14:textId="77777777" w:rsidR="001829F6" w:rsidRDefault="001829F6" w:rsidP="000B5431">
      <w:pPr>
        <w:ind w:right="-709"/>
      </w:pPr>
      <w:r>
        <w:t>12.2.4. Биологическая диссимиляция:   Сведения отсутствуют.</w:t>
      </w:r>
    </w:p>
    <w:p w14:paraId="396E8E88" w14:textId="77777777" w:rsidR="001829F6" w:rsidRDefault="001829F6" w:rsidP="000B5431">
      <w:pPr>
        <w:ind w:right="-709"/>
        <w:rPr>
          <w:b/>
        </w:rPr>
      </w:pPr>
      <w:r>
        <w:rPr>
          <w:b/>
        </w:rPr>
        <w:t>13. Утилизация и/или ликвидация (удаление) отходов</w:t>
      </w:r>
    </w:p>
    <w:p w14:paraId="615ECA93" w14:textId="77777777" w:rsidR="001829F6" w:rsidRDefault="001829F6" w:rsidP="000B5431">
      <w:pPr>
        <w:ind w:right="-709"/>
      </w:pPr>
      <w:r>
        <w:t xml:space="preserve">13.1. Меры безопасности при </w:t>
      </w:r>
    </w:p>
    <w:p w14:paraId="0C8E5B12" w14:textId="77777777" w:rsidR="001829F6" w:rsidRDefault="001829F6" w:rsidP="000B5431">
      <w:pPr>
        <w:ind w:right="-709"/>
      </w:pPr>
      <w:r>
        <w:t xml:space="preserve">         обращении с отходами, </w:t>
      </w:r>
    </w:p>
    <w:p w14:paraId="4C488A12" w14:textId="77777777" w:rsidR="001829F6" w:rsidRDefault="001829F6" w:rsidP="000B5431">
      <w:pPr>
        <w:ind w:right="-709"/>
      </w:pPr>
      <w:r>
        <w:t xml:space="preserve">         образующимися при </w:t>
      </w:r>
    </w:p>
    <w:p w14:paraId="15E5A7CA" w14:textId="77777777" w:rsidR="001829F6" w:rsidRDefault="001829F6" w:rsidP="000B5431">
      <w:pPr>
        <w:ind w:right="-709"/>
      </w:pPr>
      <w:r>
        <w:t xml:space="preserve">         потреблении, хранении, </w:t>
      </w:r>
    </w:p>
    <w:p w14:paraId="26629C4B" w14:textId="77777777" w:rsidR="001829F6" w:rsidRDefault="001829F6" w:rsidP="000B5431">
      <w:pPr>
        <w:ind w:right="-709"/>
      </w:pPr>
      <w:r>
        <w:t xml:space="preserve">         транспортировании, ЧС и др.:     Обезвреживание отходов – нейтрализация раствором</w:t>
      </w:r>
    </w:p>
    <w:p w14:paraId="3012ADA8" w14:textId="77777777" w:rsidR="001829F6" w:rsidRDefault="001829F6" w:rsidP="000B5431">
      <w:pPr>
        <w:ind w:right="-709"/>
      </w:pPr>
      <w:r>
        <w:t xml:space="preserve">                                                                 соды, разбавление водой, сброс в очистные сооружения.</w:t>
      </w:r>
    </w:p>
    <w:p w14:paraId="579CD9A6" w14:textId="77777777" w:rsidR="001829F6" w:rsidRDefault="001829F6" w:rsidP="000B5431">
      <w:pPr>
        <w:ind w:right="-709"/>
      </w:pPr>
      <w:r>
        <w:t xml:space="preserve">13.2. Сведения о местах и методах </w:t>
      </w:r>
    </w:p>
    <w:p w14:paraId="3756AA6B" w14:textId="77777777" w:rsidR="001829F6" w:rsidRDefault="001829F6" w:rsidP="000B5431">
      <w:pPr>
        <w:ind w:right="-709"/>
      </w:pPr>
      <w:r>
        <w:t xml:space="preserve">         обезвреживания, утилизации</w:t>
      </w:r>
    </w:p>
    <w:p w14:paraId="12D4A10B" w14:textId="77777777" w:rsidR="001829F6" w:rsidRDefault="001829F6" w:rsidP="000B5431">
      <w:pPr>
        <w:ind w:right="-709"/>
      </w:pPr>
      <w:r>
        <w:lastRenderedPageBreak/>
        <w:t xml:space="preserve">         или ликвидации отходов </w:t>
      </w:r>
    </w:p>
    <w:p w14:paraId="0232D221" w14:textId="77777777" w:rsidR="001829F6" w:rsidRDefault="001829F6" w:rsidP="000B5431">
      <w:pPr>
        <w:ind w:right="-709"/>
      </w:pPr>
      <w:r>
        <w:t xml:space="preserve">         вещества (материала), включая </w:t>
      </w:r>
    </w:p>
    <w:p w14:paraId="72B3F921" w14:textId="77777777" w:rsidR="001829F6" w:rsidRDefault="001829F6" w:rsidP="000B5431">
      <w:pPr>
        <w:ind w:right="-709"/>
      </w:pPr>
      <w:r>
        <w:t xml:space="preserve">         тару (упаковку):                            Отходы разбавляют водой, нейтрализуют раствором соды, сливают </w:t>
      </w:r>
    </w:p>
    <w:p w14:paraId="7D694938" w14:textId="77777777" w:rsidR="001829F6" w:rsidRDefault="001829F6" w:rsidP="000B5431">
      <w:pPr>
        <w:ind w:right="-709"/>
      </w:pPr>
      <w:r>
        <w:t xml:space="preserve">                                                                 в очистные сооружения. Тару утилизируют как бытовой отход.</w:t>
      </w:r>
    </w:p>
    <w:p w14:paraId="4B2ADF35" w14:textId="77777777" w:rsidR="001829F6" w:rsidRDefault="001829F6" w:rsidP="000B5431">
      <w:pPr>
        <w:ind w:right="-709"/>
      </w:pPr>
      <w:r>
        <w:t>13.3. В быту:                                           В соответствии с инструкцией.</w:t>
      </w:r>
    </w:p>
    <w:p w14:paraId="46C1C374" w14:textId="77777777" w:rsidR="001829F6" w:rsidRDefault="001829F6" w:rsidP="000B5431">
      <w:pPr>
        <w:ind w:right="-709"/>
        <w:rPr>
          <w:b/>
        </w:rPr>
      </w:pPr>
      <w:r>
        <w:rPr>
          <w:b/>
        </w:rPr>
        <w:t>14. Требования по безопасности при транспортировании</w:t>
      </w:r>
    </w:p>
    <w:p w14:paraId="127412C2" w14:textId="77777777" w:rsidR="001829F6" w:rsidRDefault="001829F6" w:rsidP="000B5431">
      <w:pPr>
        <w:ind w:right="-709"/>
      </w:pPr>
      <w:r>
        <w:t xml:space="preserve">14.1. Транспортное наименование:      </w:t>
      </w:r>
      <w:proofErr w:type="spellStart"/>
      <w:r>
        <w:t>Преокор</w:t>
      </w:r>
      <w:proofErr w:type="spellEnd"/>
      <w:r>
        <w:t>.</w:t>
      </w:r>
    </w:p>
    <w:p w14:paraId="0A00593F" w14:textId="77777777" w:rsidR="001829F6" w:rsidRDefault="001829F6" w:rsidP="000B5431">
      <w:pPr>
        <w:ind w:right="-709"/>
      </w:pPr>
      <w:r>
        <w:t>14.2. Вид транспортных средств:         Транспортирование любым видом транспорта.</w:t>
      </w:r>
    </w:p>
    <w:p w14:paraId="4A6C8547" w14:textId="77777777" w:rsidR="001829F6" w:rsidRDefault="001829F6" w:rsidP="000B5431">
      <w:pPr>
        <w:ind w:right="-709"/>
      </w:pPr>
      <w:r>
        <w:t>14.3. Классификация опасного груза:  Класс 8, подкласс 8.2, классификационный шифр 8213 по ГОСТ 19433-88.</w:t>
      </w:r>
    </w:p>
    <w:p w14:paraId="4041C1E5" w14:textId="77777777" w:rsidR="001829F6" w:rsidRPr="00B60F93" w:rsidRDefault="001829F6" w:rsidP="000B5431">
      <w:pPr>
        <w:ind w:right="-709"/>
        <w:rPr>
          <w:snapToGrid w:val="0"/>
        </w:rPr>
      </w:pPr>
      <w:r>
        <w:t xml:space="preserve">14.4. Транспортная маркировка:          Нанесение </w:t>
      </w:r>
      <w:r>
        <w:rPr>
          <w:snapToGrid w:val="0"/>
        </w:rPr>
        <w:t xml:space="preserve">манипуляционных </w:t>
      </w:r>
      <w:r w:rsidRPr="00B60F93">
        <w:rPr>
          <w:snapToGrid w:val="0"/>
        </w:rPr>
        <w:t>знаков «Верх», «Не ка</w:t>
      </w:r>
      <w:r>
        <w:rPr>
          <w:snapToGrid w:val="0"/>
        </w:rPr>
        <w:t>нтова</w:t>
      </w:r>
      <w:r w:rsidRPr="00B60F93">
        <w:rPr>
          <w:snapToGrid w:val="0"/>
        </w:rPr>
        <w:t xml:space="preserve">ть» </w:t>
      </w:r>
    </w:p>
    <w:p w14:paraId="35B84482" w14:textId="77777777" w:rsidR="001829F6" w:rsidRDefault="001829F6" w:rsidP="000B5431">
      <w:pPr>
        <w:ind w:right="-709"/>
      </w:pPr>
      <w:r w:rsidRPr="00B60F93">
        <w:rPr>
          <w:snapToGrid w:val="0"/>
        </w:rPr>
        <w:t xml:space="preserve">                                                                 по ГОСТ 14192-96.</w:t>
      </w:r>
    </w:p>
    <w:p w14:paraId="792912A7" w14:textId="77777777" w:rsidR="001829F6" w:rsidRDefault="001829F6" w:rsidP="000B5431">
      <w:pPr>
        <w:ind w:right="-709"/>
      </w:pPr>
      <w:r>
        <w:t>14.5. Информация об опасности при</w:t>
      </w:r>
    </w:p>
    <w:p w14:paraId="37BD924B" w14:textId="77777777" w:rsidR="001829F6" w:rsidRDefault="001829F6" w:rsidP="000B5431">
      <w:pPr>
        <w:ind w:right="-709"/>
      </w:pPr>
      <w:r>
        <w:t xml:space="preserve">         автомобильных перевозках (КЭМ):              –</w:t>
      </w:r>
    </w:p>
    <w:p w14:paraId="7EA22A5F" w14:textId="77777777" w:rsidR="001829F6" w:rsidRDefault="001829F6" w:rsidP="000B5431">
      <w:pPr>
        <w:ind w:right="-709"/>
      </w:pPr>
      <w:r>
        <w:t>14.6. Аварийная карточка:                                      –</w:t>
      </w:r>
    </w:p>
    <w:p w14:paraId="2E408AA1" w14:textId="77777777" w:rsidR="001829F6" w:rsidRDefault="001829F6" w:rsidP="000B5431">
      <w:pPr>
        <w:ind w:right="-709"/>
      </w:pPr>
      <w:r>
        <w:t>14.7. Информация об опасности при</w:t>
      </w:r>
    </w:p>
    <w:p w14:paraId="7D130FBC" w14:textId="77777777" w:rsidR="001829F6" w:rsidRDefault="001829F6" w:rsidP="000B5431">
      <w:pPr>
        <w:ind w:right="-709"/>
      </w:pPr>
      <w:r>
        <w:t xml:space="preserve">         железнодорожных перевозках:                     –</w:t>
      </w:r>
    </w:p>
    <w:p w14:paraId="5F4FA9EA" w14:textId="77777777" w:rsidR="001829F6" w:rsidRDefault="001829F6" w:rsidP="000B5431">
      <w:pPr>
        <w:ind w:right="-709"/>
        <w:rPr>
          <w:b/>
        </w:rPr>
      </w:pPr>
      <w:r>
        <w:rPr>
          <w:b/>
        </w:rPr>
        <w:t>15. Международное и национальное</w:t>
      </w:r>
    </w:p>
    <w:p w14:paraId="0E365159" w14:textId="77777777" w:rsidR="001829F6" w:rsidRDefault="001829F6" w:rsidP="000B5431">
      <w:pPr>
        <w:ind w:right="-709"/>
        <w:rPr>
          <w:b/>
        </w:rPr>
      </w:pPr>
      <w:r>
        <w:rPr>
          <w:b/>
        </w:rPr>
        <w:t xml:space="preserve">      законодательство</w:t>
      </w:r>
    </w:p>
    <w:p w14:paraId="54DB86EB" w14:textId="77777777" w:rsidR="001829F6" w:rsidRDefault="001829F6" w:rsidP="000B5431">
      <w:pPr>
        <w:ind w:right="-709"/>
      </w:pPr>
      <w:r>
        <w:t>15.1. Национальное законодательство</w:t>
      </w:r>
    </w:p>
    <w:p w14:paraId="04D3B912" w14:textId="77777777" w:rsidR="001829F6" w:rsidRDefault="001829F6" w:rsidP="000B5431">
      <w:pPr>
        <w:ind w:right="-709"/>
      </w:pPr>
      <w:r>
        <w:t>15.1.1. Законы РФ:                                 «О защите прав потребителей»,</w:t>
      </w:r>
    </w:p>
    <w:p w14:paraId="496F96E5" w14:textId="77777777" w:rsidR="001829F6" w:rsidRDefault="001829F6" w:rsidP="000B5431">
      <w:pPr>
        <w:ind w:right="-709"/>
      </w:pPr>
      <w:r>
        <w:t xml:space="preserve">                                                                 «О санитарно-эпидемиологическом благополучии населения»,</w:t>
      </w:r>
    </w:p>
    <w:p w14:paraId="58FCA13D" w14:textId="77777777" w:rsidR="001829F6" w:rsidRDefault="001829F6" w:rsidP="000B5431">
      <w:pPr>
        <w:ind w:right="-709"/>
      </w:pPr>
      <w:r>
        <w:t xml:space="preserve">                                                                 «Об охране окружающей среды».</w:t>
      </w:r>
    </w:p>
    <w:p w14:paraId="6EC27707" w14:textId="77777777" w:rsidR="001829F6" w:rsidRDefault="001829F6" w:rsidP="000B5431">
      <w:pPr>
        <w:ind w:right="-709"/>
      </w:pPr>
      <w:r>
        <w:t>15.1.2. Документация, регламентирующая</w:t>
      </w:r>
    </w:p>
    <w:p w14:paraId="355D2787" w14:textId="77777777" w:rsidR="001829F6" w:rsidRDefault="001829F6" w:rsidP="000B5431">
      <w:pPr>
        <w:ind w:right="-709"/>
      </w:pPr>
      <w:r>
        <w:t xml:space="preserve">            требования по защите человека и</w:t>
      </w:r>
    </w:p>
    <w:p w14:paraId="51C233BE" w14:textId="77777777" w:rsidR="001829F6" w:rsidRDefault="001829F6" w:rsidP="000B5431">
      <w:pPr>
        <w:ind w:right="-709"/>
      </w:pPr>
      <w:r>
        <w:t xml:space="preserve">            окружающей среды (сертификаты):</w:t>
      </w:r>
    </w:p>
    <w:p w14:paraId="2247E7BA" w14:textId="77777777" w:rsidR="001829F6" w:rsidRDefault="001829F6" w:rsidP="000B5431">
      <w:pPr>
        <w:ind w:right="-709"/>
      </w:pPr>
      <w:r>
        <w:t xml:space="preserve">                                                                 </w:t>
      </w:r>
      <w:r>
        <w:rPr>
          <w:szCs w:val="22"/>
        </w:rPr>
        <w:t xml:space="preserve">Свидетельство о государственной регистрации </w:t>
      </w:r>
    </w:p>
    <w:p w14:paraId="3B918D08" w14:textId="77777777" w:rsidR="001829F6" w:rsidRDefault="001829F6" w:rsidP="000B5431">
      <w:pPr>
        <w:ind w:right="-709"/>
      </w:pPr>
      <w:r>
        <w:t xml:space="preserve">                                                                 № </w:t>
      </w:r>
      <w:r w:rsidRPr="00EB3CA0">
        <w:t xml:space="preserve"> </w:t>
      </w:r>
      <w:r>
        <w:rPr>
          <w:lang w:val="en-US"/>
        </w:rPr>
        <w:t>BY</w:t>
      </w:r>
      <w:r w:rsidRPr="00EB3CA0">
        <w:t>.70.06.01.008.</w:t>
      </w:r>
      <w:r>
        <w:rPr>
          <w:lang w:val="en-US"/>
        </w:rPr>
        <w:t>E</w:t>
      </w:r>
      <w:r w:rsidRPr="00EB3CA0">
        <w:t>.003575.08.16</w:t>
      </w:r>
    </w:p>
    <w:p w14:paraId="59DC4A2A" w14:textId="77777777" w:rsidR="001829F6" w:rsidRDefault="001829F6" w:rsidP="000B5431">
      <w:pPr>
        <w:ind w:right="-709"/>
      </w:pPr>
      <w:r>
        <w:t>15.2. Международное законодательство</w:t>
      </w:r>
    </w:p>
    <w:p w14:paraId="73161A6D" w14:textId="77777777" w:rsidR="001829F6" w:rsidRDefault="001829F6" w:rsidP="000B5431">
      <w:pPr>
        <w:ind w:right="-709"/>
      </w:pPr>
      <w:r>
        <w:t>15.2.1. Предупредительная маркировка:</w:t>
      </w:r>
    </w:p>
    <w:p w14:paraId="3200BA64" w14:textId="77777777" w:rsidR="001829F6" w:rsidRDefault="001829F6" w:rsidP="000B5431">
      <w:pPr>
        <w:ind w:right="-709"/>
      </w:pPr>
      <w:r>
        <w:t xml:space="preserve">            (символы опасности, </w:t>
      </w:r>
    </w:p>
    <w:p w14:paraId="60FB4C4B" w14:textId="77777777" w:rsidR="001829F6" w:rsidRDefault="001829F6" w:rsidP="000B5431">
      <w:pPr>
        <w:ind w:right="-709"/>
      </w:pPr>
      <w:r>
        <w:t xml:space="preserve">            фазы риска и т.д.):                      </w:t>
      </w:r>
      <w:r>
        <w:rPr>
          <w:lang w:val="en-US"/>
        </w:rPr>
        <w:t>S</w:t>
      </w:r>
      <w:r>
        <w:t xml:space="preserve"> 26 – в случае контакта с глазами промыть их под струей воды </w:t>
      </w:r>
    </w:p>
    <w:p w14:paraId="23AABB67" w14:textId="77777777" w:rsidR="001829F6" w:rsidRDefault="001829F6" w:rsidP="000B5431">
      <w:pPr>
        <w:ind w:right="-709"/>
      </w:pPr>
      <w:r>
        <w:t xml:space="preserve">                                                                 в течение 10–15 мин, при необходимости обратиться к врачу /ДОПОГ/.</w:t>
      </w:r>
    </w:p>
    <w:p w14:paraId="67E4364F" w14:textId="77777777" w:rsidR="001829F6" w:rsidRDefault="001829F6" w:rsidP="000B5431">
      <w:pPr>
        <w:ind w:right="-709"/>
        <w:rPr>
          <w:b/>
        </w:rPr>
      </w:pPr>
      <w:r>
        <w:rPr>
          <w:b/>
        </w:rPr>
        <w:t>16. Дополнительная информация</w:t>
      </w:r>
    </w:p>
    <w:p w14:paraId="39045103" w14:textId="77777777" w:rsidR="001829F6" w:rsidRDefault="001829F6" w:rsidP="000B5431">
      <w:pPr>
        <w:ind w:right="-709"/>
      </w:pPr>
      <w:r>
        <w:t>16.1. Дополнительные сведения и данные,</w:t>
      </w:r>
    </w:p>
    <w:p w14:paraId="75A4B189" w14:textId="77777777" w:rsidR="001829F6" w:rsidRDefault="001829F6" w:rsidP="000B5431">
      <w:pPr>
        <w:ind w:right="-709"/>
      </w:pPr>
      <w:r>
        <w:t xml:space="preserve">         существенные для обеспечения</w:t>
      </w:r>
    </w:p>
    <w:p w14:paraId="4A3BBF9E" w14:textId="77777777" w:rsidR="001829F6" w:rsidRDefault="001829F6" w:rsidP="000B5431">
      <w:pPr>
        <w:ind w:right="-709"/>
      </w:pPr>
      <w:r>
        <w:t xml:space="preserve">         безопасности и охраны окружающей среды</w:t>
      </w:r>
    </w:p>
    <w:p w14:paraId="7132EB22" w14:textId="77777777" w:rsidR="001829F6" w:rsidRDefault="001829F6" w:rsidP="000B5431">
      <w:pPr>
        <w:ind w:right="-709"/>
      </w:pPr>
      <w:r>
        <w:t>16.1.1. Рекомендации по</w:t>
      </w:r>
    </w:p>
    <w:p w14:paraId="49737648" w14:textId="77777777" w:rsidR="001829F6" w:rsidRDefault="001829F6" w:rsidP="000B5431">
      <w:pPr>
        <w:ind w:right="-709"/>
        <w:rPr>
          <w:strike/>
        </w:rPr>
      </w:pPr>
      <w:r>
        <w:t xml:space="preserve">            использованию:                        </w:t>
      </w:r>
      <w:r w:rsidR="00AA6C2F">
        <w:t>Преобразователи ржавчины «</w:t>
      </w:r>
      <w:proofErr w:type="spellStart"/>
      <w:r w:rsidR="00AA6C2F">
        <w:t>ПреоК</w:t>
      </w:r>
      <w:r>
        <w:t>о</w:t>
      </w:r>
      <w:r w:rsidR="00AA6C2F">
        <w:t>р</w:t>
      </w:r>
      <w:r>
        <w:t>р</w:t>
      </w:r>
      <w:proofErr w:type="spellEnd"/>
      <w:r>
        <w:t xml:space="preserve">» предназначены для преобразования ржавчины </w:t>
      </w:r>
      <w:r w:rsidR="00AA6C2F">
        <w:t>и защиты металлов (кроме цветных) от коррозии</w:t>
      </w:r>
      <w:r>
        <w:t xml:space="preserve"> </w:t>
      </w:r>
    </w:p>
    <w:p w14:paraId="6D8D769B" w14:textId="77777777" w:rsidR="001829F6" w:rsidRDefault="001829F6" w:rsidP="000B5431">
      <w:pPr>
        <w:ind w:right="-709"/>
      </w:pPr>
      <w:r>
        <w:t xml:space="preserve">16.1.2. Ограничение по применению: При применении по назначению – нет. </w:t>
      </w:r>
    </w:p>
    <w:p w14:paraId="670BF8F7" w14:textId="77777777" w:rsidR="001829F6" w:rsidRDefault="001829F6" w:rsidP="000B5431">
      <w:pPr>
        <w:ind w:right="-709"/>
      </w:pPr>
      <w:r>
        <w:t xml:space="preserve">                                                                 </w:t>
      </w:r>
    </w:p>
    <w:p w14:paraId="515B01DB" w14:textId="77777777" w:rsidR="001829F6" w:rsidRDefault="001829F6" w:rsidP="000B5431">
      <w:pPr>
        <w:ind w:right="-709"/>
      </w:pPr>
      <w:r>
        <w:t>16.2. Перечень источников информации:</w:t>
      </w:r>
    </w:p>
    <w:p w14:paraId="2B631E81" w14:textId="77777777" w:rsidR="001829F6" w:rsidRDefault="001829F6" w:rsidP="000B5431">
      <w:pPr>
        <w:ind w:right="-709"/>
      </w:pPr>
    </w:p>
    <w:tbl>
      <w:tblPr>
        <w:tblW w:w="0" w:type="auto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2"/>
        <w:gridCol w:w="2916"/>
        <w:gridCol w:w="5313"/>
      </w:tblGrid>
      <w:tr w:rsidR="001829F6" w14:paraId="57A761D3" w14:textId="77777777" w:rsidTr="000B5431">
        <w:tc>
          <w:tcPr>
            <w:tcW w:w="1210" w:type="dxa"/>
          </w:tcPr>
          <w:p w14:paraId="1495FC94" w14:textId="77777777" w:rsidR="001829F6" w:rsidRDefault="001829F6">
            <w:pPr>
              <w:ind w:left="16" w:right="-709"/>
              <w:jc w:val="center"/>
            </w:pPr>
            <w:r>
              <w:t>№ п/п</w:t>
            </w:r>
          </w:p>
        </w:tc>
        <w:tc>
          <w:tcPr>
            <w:tcW w:w="2511" w:type="dxa"/>
          </w:tcPr>
          <w:p w14:paraId="590778B4" w14:textId="77777777" w:rsidR="001829F6" w:rsidRDefault="001829F6">
            <w:pPr>
              <w:jc w:val="center"/>
            </w:pPr>
            <w:r>
              <w:t>№ НД</w:t>
            </w:r>
          </w:p>
        </w:tc>
        <w:tc>
          <w:tcPr>
            <w:tcW w:w="5866" w:type="dxa"/>
          </w:tcPr>
          <w:p w14:paraId="0EAE8169" w14:textId="77777777" w:rsidR="001829F6" w:rsidRDefault="001829F6">
            <w:pPr>
              <w:jc w:val="center"/>
            </w:pPr>
            <w:r>
              <w:t>Наименование НД</w:t>
            </w:r>
          </w:p>
        </w:tc>
      </w:tr>
      <w:tr w:rsidR="001829F6" w14:paraId="1EEBEAEF" w14:textId="77777777" w:rsidTr="000B5431">
        <w:tc>
          <w:tcPr>
            <w:tcW w:w="1210" w:type="dxa"/>
          </w:tcPr>
          <w:p w14:paraId="4B60BCD5" w14:textId="77777777" w:rsidR="001829F6" w:rsidRDefault="001829F6">
            <w:pPr>
              <w:ind w:left="300" w:right="-709"/>
              <w:jc w:val="both"/>
            </w:pPr>
            <w:r>
              <w:t>1.</w:t>
            </w:r>
          </w:p>
        </w:tc>
        <w:tc>
          <w:tcPr>
            <w:tcW w:w="2511" w:type="dxa"/>
          </w:tcPr>
          <w:p w14:paraId="593927C5" w14:textId="77777777" w:rsidR="001829F6" w:rsidRDefault="001829F6">
            <w:pPr>
              <w:jc w:val="both"/>
            </w:pPr>
            <w:r>
              <w:t>ГОСТ 12.1.005-88</w:t>
            </w:r>
          </w:p>
        </w:tc>
        <w:tc>
          <w:tcPr>
            <w:tcW w:w="5866" w:type="dxa"/>
          </w:tcPr>
          <w:p w14:paraId="00B79C18" w14:textId="77777777" w:rsidR="001829F6" w:rsidRDefault="001829F6">
            <w:r>
              <w:t>ССБТ. Общие санитарно-гигиенические требования к воздуху рабочей зоны.</w:t>
            </w:r>
          </w:p>
        </w:tc>
      </w:tr>
      <w:tr w:rsidR="001829F6" w14:paraId="2918337D" w14:textId="77777777" w:rsidTr="000B5431">
        <w:tc>
          <w:tcPr>
            <w:tcW w:w="1210" w:type="dxa"/>
          </w:tcPr>
          <w:p w14:paraId="5BA09EBA" w14:textId="77777777" w:rsidR="001829F6" w:rsidRDefault="001829F6">
            <w:pPr>
              <w:ind w:left="300" w:right="-709"/>
              <w:jc w:val="both"/>
            </w:pPr>
            <w:r>
              <w:t>2.</w:t>
            </w:r>
          </w:p>
        </w:tc>
        <w:tc>
          <w:tcPr>
            <w:tcW w:w="2511" w:type="dxa"/>
          </w:tcPr>
          <w:p w14:paraId="3BF62AFC" w14:textId="77777777" w:rsidR="001829F6" w:rsidRDefault="001829F6">
            <w:pPr>
              <w:jc w:val="both"/>
            </w:pPr>
            <w:r>
              <w:t>ГОСТ 12.1.007-76</w:t>
            </w:r>
          </w:p>
        </w:tc>
        <w:tc>
          <w:tcPr>
            <w:tcW w:w="5866" w:type="dxa"/>
          </w:tcPr>
          <w:p w14:paraId="6DDBECCC" w14:textId="77777777" w:rsidR="001829F6" w:rsidRDefault="001829F6">
            <w:r>
              <w:t>ССБТ. Вредные вещества. Классификация и общие требования безопасности.</w:t>
            </w:r>
          </w:p>
        </w:tc>
      </w:tr>
      <w:tr w:rsidR="001829F6" w14:paraId="250D901D" w14:textId="77777777" w:rsidTr="000B5431">
        <w:tc>
          <w:tcPr>
            <w:tcW w:w="1210" w:type="dxa"/>
          </w:tcPr>
          <w:p w14:paraId="207C131C" w14:textId="77777777" w:rsidR="001829F6" w:rsidRDefault="001829F6">
            <w:pPr>
              <w:ind w:left="300" w:right="-709"/>
              <w:jc w:val="both"/>
            </w:pPr>
            <w:r>
              <w:t>3.</w:t>
            </w:r>
          </w:p>
        </w:tc>
        <w:tc>
          <w:tcPr>
            <w:tcW w:w="2511" w:type="dxa"/>
          </w:tcPr>
          <w:p w14:paraId="52F5E4B3" w14:textId="77777777" w:rsidR="001829F6" w:rsidRDefault="001829F6">
            <w:pPr>
              <w:jc w:val="both"/>
            </w:pPr>
            <w:r>
              <w:t>ГОСТ 12.4.011-89</w:t>
            </w:r>
          </w:p>
        </w:tc>
        <w:tc>
          <w:tcPr>
            <w:tcW w:w="5866" w:type="dxa"/>
          </w:tcPr>
          <w:p w14:paraId="3E538477" w14:textId="77777777" w:rsidR="001829F6" w:rsidRDefault="001829F6">
            <w:r>
              <w:t>ССБТ. Средства защиты работающих. Общие требования и классификация.</w:t>
            </w:r>
          </w:p>
        </w:tc>
      </w:tr>
      <w:tr w:rsidR="001829F6" w14:paraId="6B5DD609" w14:textId="77777777" w:rsidTr="000B5431">
        <w:tc>
          <w:tcPr>
            <w:tcW w:w="1210" w:type="dxa"/>
          </w:tcPr>
          <w:p w14:paraId="145E7BEF" w14:textId="77777777" w:rsidR="001829F6" w:rsidRDefault="001829F6">
            <w:pPr>
              <w:ind w:left="300" w:right="-709"/>
              <w:jc w:val="both"/>
            </w:pPr>
            <w:r>
              <w:t>4.</w:t>
            </w:r>
          </w:p>
        </w:tc>
        <w:tc>
          <w:tcPr>
            <w:tcW w:w="2511" w:type="dxa"/>
          </w:tcPr>
          <w:p w14:paraId="07C539AC" w14:textId="77777777" w:rsidR="001829F6" w:rsidRDefault="001829F6">
            <w:pPr>
              <w:jc w:val="both"/>
            </w:pPr>
            <w:r>
              <w:t>ГОСТ 12.4.013-97</w:t>
            </w:r>
          </w:p>
        </w:tc>
        <w:tc>
          <w:tcPr>
            <w:tcW w:w="5866" w:type="dxa"/>
          </w:tcPr>
          <w:p w14:paraId="344237A7" w14:textId="77777777" w:rsidR="001829F6" w:rsidRDefault="001829F6">
            <w:r>
              <w:t>ССБТ. Очки защитные. ОТУ.</w:t>
            </w:r>
          </w:p>
        </w:tc>
      </w:tr>
      <w:tr w:rsidR="001829F6" w14:paraId="76EED1C8" w14:textId="77777777" w:rsidTr="000B5431">
        <w:tc>
          <w:tcPr>
            <w:tcW w:w="1210" w:type="dxa"/>
          </w:tcPr>
          <w:p w14:paraId="09E90558" w14:textId="77777777" w:rsidR="001829F6" w:rsidRDefault="001829F6">
            <w:pPr>
              <w:ind w:left="300" w:right="-709"/>
              <w:jc w:val="both"/>
            </w:pPr>
            <w:r>
              <w:t>5.</w:t>
            </w:r>
          </w:p>
        </w:tc>
        <w:tc>
          <w:tcPr>
            <w:tcW w:w="2511" w:type="dxa"/>
          </w:tcPr>
          <w:p w14:paraId="4B7EAE00" w14:textId="77777777" w:rsidR="001829F6" w:rsidRDefault="001829F6">
            <w:pPr>
              <w:jc w:val="both"/>
            </w:pPr>
            <w:r>
              <w:t>ГОСТ 12.4.068-79</w:t>
            </w:r>
          </w:p>
        </w:tc>
        <w:tc>
          <w:tcPr>
            <w:tcW w:w="5866" w:type="dxa"/>
          </w:tcPr>
          <w:p w14:paraId="55E61635" w14:textId="77777777" w:rsidR="001829F6" w:rsidRDefault="001829F6">
            <w:r>
              <w:t>ССБТ. Средства индивидуальной защиты дерматологические. Классификация и общие требования.</w:t>
            </w:r>
          </w:p>
        </w:tc>
      </w:tr>
      <w:tr w:rsidR="001829F6" w14:paraId="189D8E07" w14:textId="77777777" w:rsidTr="000B5431">
        <w:tc>
          <w:tcPr>
            <w:tcW w:w="1210" w:type="dxa"/>
          </w:tcPr>
          <w:p w14:paraId="42F2E064" w14:textId="77777777" w:rsidR="001829F6" w:rsidRDefault="001829F6">
            <w:pPr>
              <w:ind w:left="300" w:right="-709"/>
              <w:jc w:val="both"/>
            </w:pPr>
            <w:r>
              <w:t>6.</w:t>
            </w:r>
          </w:p>
        </w:tc>
        <w:tc>
          <w:tcPr>
            <w:tcW w:w="2511" w:type="dxa"/>
          </w:tcPr>
          <w:p w14:paraId="7A97242E" w14:textId="77777777" w:rsidR="001829F6" w:rsidRDefault="001829F6">
            <w:pPr>
              <w:jc w:val="both"/>
            </w:pPr>
            <w:r>
              <w:t>ГОСТ 12.4.103-88</w:t>
            </w:r>
          </w:p>
        </w:tc>
        <w:tc>
          <w:tcPr>
            <w:tcW w:w="5866" w:type="dxa"/>
          </w:tcPr>
          <w:p w14:paraId="13540056" w14:textId="77777777" w:rsidR="001829F6" w:rsidRDefault="001829F6">
            <w:r>
              <w:t>ССБТ. Одежда специальная, средства индивидуальной защиты рук и ног. Классификация.</w:t>
            </w:r>
          </w:p>
        </w:tc>
      </w:tr>
      <w:tr w:rsidR="001829F6" w14:paraId="12C1ABFD" w14:textId="77777777" w:rsidTr="000B5431">
        <w:tc>
          <w:tcPr>
            <w:tcW w:w="1210" w:type="dxa"/>
          </w:tcPr>
          <w:p w14:paraId="6F5E7184" w14:textId="77777777" w:rsidR="001829F6" w:rsidRDefault="001829F6">
            <w:pPr>
              <w:ind w:left="300" w:right="-709"/>
              <w:jc w:val="both"/>
            </w:pPr>
            <w:r>
              <w:t>7.</w:t>
            </w:r>
          </w:p>
        </w:tc>
        <w:tc>
          <w:tcPr>
            <w:tcW w:w="2511" w:type="dxa"/>
          </w:tcPr>
          <w:p w14:paraId="1535C007" w14:textId="77777777" w:rsidR="001829F6" w:rsidRDefault="001829F6">
            <w:pPr>
              <w:jc w:val="both"/>
            </w:pPr>
            <w:r>
              <w:t>ГОСТ 12.4.121-83</w:t>
            </w:r>
          </w:p>
        </w:tc>
        <w:tc>
          <w:tcPr>
            <w:tcW w:w="5866" w:type="dxa"/>
          </w:tcPr>
          <w:p w14:paraId="4A1495BF" w14:textId="77777777" w:rsidR="001829F6" w:rsidRDefault="001829F6">
            <w:r>
              <w:t>ССБТ. Противогазы промышленные фильтрующие. Технические условия.</w:t>
            </w:r>
          </w:p>
        </w:tc>
      </w:tr>
      <w:tr w:rsidR="001829F6" w14:paraId="4C97F080" w14:textId="77777777" w:rsidTr="000B5431">
        <w:tc>
          <w:tcPr>
            <w:tcW w:w="1210" w:type="dxa"/>
          </w:tcPr>
          <w:p w14:paraId="2AEFB618" w14:textId="77777777" w:rsidR="001829F6" w:rsidRDefault="001829F6">
            <w:pPr>
              <w:ind w:left="300" w:right="-709"/>
              <w:jc w:val="both"/>
            </w:pPr>
            <w:r>
              <w:t>8.</w:t>
            </w:r>
          </w:p>
        </w:tc>
        <w:tc>
          <w:tcPr>
            <w:tcW w:w="2511" w:type="dxa"/>
          </w:tcPr>
          <w:p w14:paraId="49297E80" w14:textId="77777777" w:rsidR="001829F6" w:rsidRDefault="001829F6">
            <w:pPr>
              <w:jc w:val="both"/>
            </w:pPr>
            <w:r>
              <w:t>ГОСТ 14192-96</w:t>
            </w:r>
          </w:p>
        </w:tc>
        <w:tc>
          <w:tcPr>
            <w:tcW w:w="5866" w:type="dxa"/>
          </w:tcPr>
          <w:p w14:paraId="57E6CECA" w14:textId="77777777" w:rsidR="001829F6" w:rsidRDefault="001829F6">
            <w:r>
              <w:t>Маркировка грузов.</w:t>
            </w:r>
          </w:p>
        </w:tc>
      </w:tr>
      <w:tr w:rsidR="001829F6" w14:paraId="461E30BA" w14:textId="77777777" w:rsidTr="000B5431">
        <w:tc>
          <w:tcPr>
            <w:tcW w:w="1210" w:type="dxa"/>
          </w:tcPr>
          <w:p w14:paraId="7BF24586" w14:textId="77777777" w:rsidR="001829F6" w:rsidRDefault="001829F6">
            <w:pPr>
              <w:ind w:left="300" w:right="-709"/>
              <w:jc w:val="both"/>
            </w:pPr>
            <w:r>
              <w:t>9.</w:t>
            </w:r>
          </w:p>
        </w:tc>
        <w:tc>
          <w:tcPr>
            <w:tcW w:w="2511" w:type="dxa"/>
          </w:tcPr>
          <w:p w14:paraId="18621C85" w14:textId="77777777" w:rsidR="001829F6" w:rsidRDefault="001829F6">
            <w:pPr>
              <w:jc w:val="both"/>
            </w:pPr>
            <w:r>
              <w:t>ГОСТ 19433-88</w:t>
            </w:r>
          </w:p>
        </w:tc>
        <w:tc>
          <w:tcPr>
            <w:tcW w:w="5866" w:type="dxa"/>
          </w:tcPr>
          <w:p w14:paraId="06ECD118" w14:textId="77777777" w:rsidR="001829F6" w:rsidRDefault="001829F6">
            <w:r>
              <w:t>Грузы опасные. Классификация и маркировка.</w:t>
            </w:r>
          </w:p>
        </w:tc>
      </w:tr>
      <w:tr w:rsidR="001829F6" w14:paraId="0A450DD3" w14:textId="77777777" w:rsidTr="000B5431">
        <w:tc>
          <w:tcPr>
            <w:tcW w:w="1210" w:type="dxa"/>
          </w:tcPr>
          <w:p w14:paraId="0F403374" w14:textId="77777777" w:rsidR="001829F6" w:rsidRDefault="001829F6">
            <w:pPr>
              <w:ind w:left="300" w:right="-709"/>
              <w:jc w:val="both"/>
            </w:pPr>
            <w:r>
              <w:t>10.</w:t>
            </w:r>
          </w:p>
        </w:tc>
        <w:tc>
          <w:tcPr>
            <w:tcW w:w="2511" w:type="dxa"/>
          </w:tcPr>
          <w:p w14:paraId="2D02A17D" w14:textId="77777777" w:rsidR="001829F6" w:rsidRDefault="001829F6">
            <w:r>
              <w:t>ГОСТ Р 51232-98</w:t>
            </w:r>
          </w:p>
        </w:tc>
        <w:tc>
          <w:tcPr>
            <w:tcW w:w="5866" w:type="dxa"/>
            <w:vAlign w:val="center"/>
          </w:tcPr>
          <w:p w14:paraId="58FA02AA" w14:textId="77777777" w:rsidR="001829F6" w:rsidRDefault="001829F6">
            <w:r>
              <w:t>Вода питьевая. Общие требования к организации и методам контроля качества.</w:t>
            </w:r>
          </w:p>
        </w:tc>
      </w:tr>
      <w:tr w:rsidR="001829F6" w14:paraId="36AF7DB7" w14:textId="77777777" w:rsidTr="000B5431">
        <w:tc>
          <w:tcPr>
            <w:tcW w:w="1210" w:type="dxa"/>
          </w:tcPr>
          <w:p w14:paraId="163017DE" w14:textId="77777777" w:rsidR="001829F6" w:rsidRDefault="001829F6">
            <w:pPr>
              <w:ind w:left="300" w:right="-709"/>
              <w:jc w:val="both"/>
            </w:pPr>
            <w:r>
              <w:lastRenderedPageBreak/>
              <w:t>11.</w:t>
            </w:r>
          </w:p>
        </w:tc>
        <w:tc>
          <w:tcPr>
            <w:tcW w:w="2511" w:type="dxa"/>
          </w:tcPr>
          <w:p w14:paraId="4E106CAD" w14:textId="77777777" w:rsidR="001829F6" w:rsidRDefault="001829F6">
            <w:pPr>
              <w:jc w:val="both"/>
            </w:pPr>
            <w:r>
              <w:t>ГН 2.2.5.1313-03</w:t>
            </w:r>
          </w:p>
        </w:tc>
        <w:tc>
          <w:tcPr>
            <w:tcW w:w="5866" w:type="dxa"/>
          </w:tcPr>
          <w:p w14:paraId="6725F832" w14:textId="77777777" w:rsidR="001829F6" w:rsidRDefault="001829F6">
            <w:r>
              <w:t>Предельно-допустимые концентрации (ПДК) вредных веществ в воздухе рабочей зоны. Минздрав РФ, М., 2003 г.</w:t>
            </w:r>
          </w:p>
        </w:tc>
      </w:tr>
      <w:tr w:rsidR="001829F6" w14:paraId="31391B0B" w14:textId="77777777" w:rsidTr="000B5431">
        <w:tc>
          <w:tcPr>
            <w:tcW w:w="1210" w:type="dxa"/>
          </w:tcPr>
          <w:p w14:paraId="0576B05F" w14:textId="77777777" w:rsidR="001829F6" w:rsidRDefault="001829F6">
            <w:pPr>
              <w:ind w:left="300" w:right="-709"/>
              <w:jc w:val="both"/>
            </w:pPr>
            <w:r>
              <w:t>12.</w:t>
            </w:r>
          </w:p>
        </w:tc>
        <w:tc>
          <w:tcPr>
            <w:tcW w:w="2511" w:type="dxa"/>
          </w:tcPr>
          <w:p w14:paraId="3558ECA7" w14:textId="77777777" w:rsidR="001829F6" w:rsidRDefault="001829F6">
            <w:pPr>
              <w:jc w:val="both"/>
            </w:pPr>
            <w:r>
              <w:t>ГН 2.2.5.1315-03</w:t>
            </w:r>
          </w:p>
        </w:tc>
        <w:tc>
          <w:tcPr>
            <w:tcW w:w="5866" w:type="dxa"/>
          </w:tcPr>
          <w:p w14:paraId="2F7B88BA" w14:textId="77777777" w:rsidR="001829F6" w:rsidRDefault="001829F6">
            <w:r>
              <w:t>Предельно-допустимые концентрации (ПДК) химических веществ в воде водных объектов хозяйственно-питьевого и культурно-бытового водопользования. Минздрав РФ, М., 2003 г.</w:t>
            </w:r>
          </w:p>
        </w:tc>
      </w:tr>
      <w:tr w:rsidR="001829F6" w14:paraId="52A2520E" w14:textId="77777777" w:rsidTr="000B5431">
        <w:tc>
          <w:tcPr>
            <w:tcW w:w="1210" w:type="dxa"/>
          </w:tcPr>
          <w:p w14:paraId="76CF35CE" w14:textId="77777777" w:rsidR="001829F6" w:rsidRDefault="001829F6">
            <w:pPr>
              <w:ind w:left="300" w:right="-709"/>
              <w:jc w:val="both"/>
            </w:pPr>
            <w:r>
              <w:t>13.</w:t>
            </w:r>
          </w:p>
        </w:tc>
        <w:tc>
          <w:tcPr>
            <w:tcW w:w="2511" w:type="dxa"/>
          </w:tcPr>
          <w:p w14:paraId="0650249D" w14:textId="77777777" w:rsidR="001829F6" w:rsidRDefault="001829F6">
            <w:pPr>
              <w:jc w:val="both"/>
            </w:pPr>
            <w:r>
              <w:t>ГН 2.1.6.1338-03</w:t>
            </w:r>
          </w:p>
        </w:tc>
        <w:tc>
          <w:tcPr>
            <w:tcW w:w="5866" w:type="dxa"/>
          </w:tcPr>
          <w:p w14:paraId="4B99496A" w14:textId="77777777" w:rsidR="001829F6" w:rsidRDefault="001829F6">
            <w:r>
              <w:t>Предельно-допустимые концентрации (ПДК) загрязняющих веществ в атмосферном воздухе населенных мест. Минздрав РФ, М., 2003 г.</w:t>
            </w:r>
          </w:p>
        </w:tc>
      </w:tr>
      <w:tr w:rsidR="001829F6" w14:paraId="54D212A5" w14:textId="77777777" w:rsidTr="000B5431">
        <w:tc>
          <w:tcPr>
            <w:tcW w:w="1210" w:type="dxa"/>
          </w:tcPr>
          <w:p w14:paraId="3832C82A" w14:textId="77777777" w:rsidR="001829F6" w:rsidRDefault="001829F6">
            <w:pPr>
              <w:ind w:left="300" w:right="-709"/>
              <w:jc w:val="both"/>
            </w:pPr>
            <w:r>
              <w:t>14.</w:t>
            </w:r>
          </w:p>
        </w:tc>
        <w:tc>
          <w:tcPr>
            <w:tcW w:w="2511" w:type="dxa"/>
          </w:tcPr>
          <w:p w14:paraId="0F35CE60" w14:textId="77777777" w:rsidR="001829F6" w:rsidRDefault="001829F6">
            <w:pPr>
              <w:jc w:val="both"/>
            </w:pPr>
            <w:r>
              <w:t>ГН 2.2.5.1314-03</w:t>
            </w:r>
          </w:p>
        </w:tc>
        <w:tc>
          <w:tcPr>
            <w:tcW w:w="5866" w:type="dxa"/>
          </w:tcPr>
          <w:p w14:paraId="1E3AE78F" w14:textId="77777777" w:rsidR="001829F6" w:rsidRDefault="001829F6">
            <w:r>
              <w:t>Ориентировочные безопасные уровни воздействия (ОБУВ) вредных веществ в воздухе рабочей зоны</w:t>
            </w:r>
          </w:p>
        </w:tc>
      </w:tr>
      <w:tr w:rsidR="001829F6" w14:paraId="05162251" w14:textId="77777777" w:rsidTr="000B5431">
        <w:tc>
          <w:tcPr>
            <w:tcW w:w="1210" w:type="dxa"/>
          </w:tcPr>
          <w:p w14:paraId="1A22188A" w14:textId="77777777" w:rsidR="001829F6" w:rsidRDefault="001829F6">
            <w:pPr>
              <w:ind w:left="300" w:right="-709"/>
              <w:jc w:val="both"/>
            </w:pPr>
            <w:r>
              <w:t>15.</w:t>
            </w:r>
          </w:p>
        </w:tc>
        <w:tc>
          <w:tcPr>
            <w:tcW w:w="2511" w:type="dxa"/>
          </w:tcPr>
          <w:p w14:paraId="29141C62" w14:textId="77777777" w:rsidR="001829F6" w:rsidRDefault="001829F6">
            <w:r>
              <w:t>ГН 2.1.5.1316-03</w:t>
            </w:r>
          </w:p>
        </w:tc>
        <w:tc>
          <w:tcPr>
            <w:tcW w:w="5866" w:type="dxa"/>
            <w:vAlign w:val="center"/>
          </w:tcPr>
          <w:p w14:paraId="0391A290" w14:textId="77777777" w:rsidR="001829F6" w:rsidRDefault="001829F6">
            <w:r>
              <w:t>Ориентировочные допустимые уровни (ОДУ) химических веществ в воде объектов хозяйственно-питьевого и культурно-бытового водопользования.</w:t>
            </w:r>
          </w:p>
        </w:tc>
      </w:tr>
      <w:tr w:rsidR="001829F6" w14:paraId="6BA40E31" w14:textId="77777777" w:rsidTr="000B5431">
        <w:tc>
          <w:tcPr>
            <w:tcW w:w="1210" w:type="dxa"/>
          </w:tcPr>
          <w:p w14:paraId="3D2F3326" w14:textId="77777777" w:rsidR="001829F6" w:rsidRDefault="001829F6">
            <w:pPr>
              <w:ind w:left="300" w:right="-709"/>
              <w:jc w:val="both"/>
            </w:pPr>
            <w:r>
              <w:t>16.</w:t>
            </w:r>
          </w:p>
        </w:tc>
        <w:tc>
          <w:tcPr>
            <w:tcW w:w="2511" w:type="dxa"/>
          </w:tcPr>
          <w:p w14:paraId="56CA1BB5" w14:textId="77777777" w:rsidR="001829F6" w:rsidRDefault="001829F6">
            <w:r>
              <w:t>ГН 2.1.6.1339-03</w:t>
            </w:r>
          </w:p>
        </w:tc>
        <w:tc>
          <w:tcPr>
            <w:tcW w:w="5866" w:type="dxa"/>
            <w:vAlign w:val="center"/>
          </w:tcPr>
          <w:p w14:paraId="2295E5F8" w14:textId="77777777" w:rsidR="001829F6" w:rsidRDefault="001829F6">
            <w:r>
              <w:t>Ориентировочные безопасные уровни воздействия (ОБУВ) загрязняющих веществ в атмосферном воздухе населенных мест.</w:t>
            </w:r>
          </w:p>
        </w:tc>
      </w:tr>
      <w:tr w:rsidR="001829F6" w14:paraId="1B8326F1" w14:textId="77777777" w:rsidTr="000B5431">
        <w:tc>
          <w:tcPr>
            <w:tcW w:w="1210" w:type="dxa"/>
          </w:tcPr>
          <w:p w14:paraId="0FC1695C" w14:textId="77777777" w:rsidR="001829F6" w:rsidRDefault="001829F6">
            <w:pPr>
              <w:ind w:left="300" w:right="-709"/>
              <w:jc w:val="both"/>
            </w:pPr>
            <w:r>
              <w:t>17.</w:t>
            </w:r>
          </w:p>
        </w:tc>
        <w:tc>
          <w:tcPr>
            <w:tcW w:w="2511" w:type="dxa"/>
          </w:tcPr>
          <w:p w14:paraId="09F3B622" w14:textId="77777777" w:rsidR="001829F6" w:rsidRDefault="001829F6">
            <w:pPr>
              <w:jc w:val="both"/>
            </w:pPr>
            <w:r>
              <w:t>-</w:t>
            </w:r>
          </w:p>
        </w:tc>
        <w:tc>
          <w:tcPr>
            <w:tcW w:w="5866" w:type="dxa"/>
          </w:tcPr>
          <w:p w14:paraId="659EE34E" w14:textId="77777777" w:rsidR="001829F6" w:rsidRDefault="001829F6">
            <w:r>
              <w:t xml:space="preserve">Справочник «Перечень рыбохозяйственных нормативов: предельно-допустимые концентрации (ПДК) и ориентировочно-безопасных уровней воздействия (ОБУВ) вредных веществ для воды </w:t>
            </w:r>
            <w:proofErr w:type="spellStart"/>
            <w:r>
              <w:t>водныхобъектов</w:t>
            </w:r>
            <w:proofErr w:type="spellEnd"/>
            <w:r>
              <w:t>, имеющих рыбохозяйственное значение». М., изд-во ВНИРО, 1999 г.</w:t>
            </w:r>
          </w:p>
        </w:tc>
      </w:tr>
      <w:tr w:rsidR="001829F6" w14:paraId="4C896169" w14:textId="77777777" w:rsidTr="000B5431">
        <w:tc>
          <w:tcPr>
            <w:tcW w:w="1210" w:type="dxa"/>
          </w:tcPr>
          <w:p w14:paraId="1179ABD8" w14:textId="77777777" w:rsidR="001829F6" w:rsidRDefault="001829F6">
            <w:pPr>
              <w:ind w:left="300" w:right="-709"/>
              <w:jc w:val="both"/>
            </w:pPr>
            <w:r>
              <w:t>18.</w:t>
            </w:r>
          </w:p>
        </w:tc>
        <w:tc>
          <w:tcPr>
            <w:tcW w:w="2511" w:type="dxa"/>
          </w:tcPr>
          <w:p w14:paraId="03C22B1B" w14:textId="77777777" w:rsidR="001829F6" w:rsidRDefault="001829F6">
            <w:pPr>
              <w:jc w:val="both"/>
            </w:pPr>
            <w:r>
              <w:t>-</w:t>
            </w:r>
          </w:p>
        </w:tc>
        <w:tc>
          <w:tcPr>
            <w:tcW w:w="5866" w:type="dxa"/>
          </w:tcPr>
          <w:p w14:paraId="4AFC4FAC" w14:textId="77777777" w:rsidR="001829F6" w:rsidRDefault="001829F6">
            <w:r>
              <w:t>Дополнительный перечень № 1 предельно допустимых концентраций вредных веществ для воды рыбохозяйственных водоемов к «Обобщенному перечню ПДК и ориентировочно безопасных уровней воздействия (ОБУВ) вредных веществ для рыбохозяйственных водоемов (№ 12-4-11 от 09.08.1990 г.).</w:t>
            </w:r>
          </w:p>
        </w:tc>
      </w:tr>
      <w:tr w:rsidR="001829F6" w14:paraId="16F5E3D5" w14:textId="77777777" w:rsidTr="000B5431">
        <w:tc>
          <w:tcPr>
            <w:tcW w:w="1210" w:type="dxa"/>
          </w:tcPr>
          <w:p w14:paraId="4D6AD083" w14:textId="77777777" w:rsidR="001829F6" w:rsidRDefault="001829F6">
            <w:pPr>
              <w:ind w:left="300" w:right="-709"/>
              <w:jc w:val="both"/>
            </w:pPr>
            <w:r>
              <w:t>19.</w:t>
            </w:r>
          </w:p>
        </w:tc>
        <w:tc>
          <w:tcPr>
            <w:tcW w:w="2511" w:type="dxa"/>
          </w:tcPr>
          <w:p w14:paraId="15CE037D" w14:textId="77777777" w:rsidR="001829F6" w:rsidRDefault="001829F6">
            <w:pPr>
              <w:jc w:val="both"/>
            </w:pPr>
            <w:r>
              <w:t>-</w:t>
            </w:r>
          </w:p>
        </w:tc>
        <w:tc>
          <w:tcPr>
            <w:tcW w:w="5866" w:type="dxa"/>
          </w:tcPr>
          <w:p w14:paraId="1B689A58" w14:textId="77777777" w:rsidR="001829F6" w:rsidRDefault="001829F6">
            <w:r>
              <w:t>Справочник «Вредные вещества в промышленности», т. 3, под ред. Лазарева Н.В., Л., изд-во «Химия», 1977 г.</w:t>
            </w:r>
          </w:p>
        </w:tc>
      </w:tr>
      <w:tr w:rsidR="001829F6" w14:paraId="57CCD57C" w14:textId="77777777" w:rsidTr="000B5431">
        <w:tc>
          <w:tcPr>
            <w:tcW w:w="1210" w:type="dxa"/>
          </w:tcPr>
          <w:p w14:paraId="72322F41" w14:textId="77777777" w:rsidR="001829F6" w:rsidRDefault="001829F6">
            <w:pPr>
              <w:ind w:left="300" w:right="-709"/>
              <w:jc w:val="both"/>
            </w:pPr>
            <w:r>
              <w:t>20.</w:t>
            </w:r>
          </w:p>
        </w:tc>
        <w:tc>
          <w:tcPr>
            <w:tcW w:w="2511" w:type="dxa"/>
          </w:tcPr>
          <w:p w14:paraId="0A4BB864" w14:textId="77777777" w:rsidR="001829F6" w:rsidRDefault="001829F6">
            <w:pPr>
              <w:jc w:val="both"/>
            </w:pPr>
            <w:r>
              <w:t>-</w:t>
            </w:r>
          </w:p>
        </w:tc>
        <w:tc>
          <w:tcPr>
            <w:tcW w:w="5866" w:type="dxa"/>
          </w:tcPr>
          <w:p w14:paraId="15ED9DD6" w14:textId="77777777" w:rsidR="001829F6" w:rsidRDefault="001829F6">
            <w:r>
              <w:t xml:space="preserve">Справочник «Вредные химические вещества. Неорганические соединения элементов </w:t>
            </w:r>
            <w:r>
              <w:rPr>
                <w:lang w:val="en-US"/>
              </w:rPr>
              <w:t>I</w:t>
            </w:r>
            <w:r>
              <w:t>-</w:t>
            </w:r>
            <w:r>
              <w:rPr>
                <w:lang w:val="en-US"/>
              </w:rPr>
              <w:t>YII</w:t>
            </w:r>
            <w:r>
              <w:t xml:space="preserve"> групп» под ред. Филатова В.А., Л., изд-во «Химия», 1989 г.</w:t>
            </w:r>
          </w:p>
        </w:tc>
      </w:tr>
      <w:tr w:rsidR="001829F6" w14:paraId="5B72CD35" w14:textId="77777777" w:rsidTr="000B5431">
        <w:tc>
          <w:tcPr>
            <w:tcW w:w="1210" w:type="dxa"/>
          </w:tcPr>
          <w:p w14:paraId="6826DF78" w14:textId="77777777" w:rsidR="001829F6" w:rsidRDefault="001829F6">
            <w:pPr>
              <w:ind w:left="300" w:right="-709"/>
              <w:jc w:val="both"/>
            </w:pPr>
            <w:r>
              <w:t>21.</w:t>
            </w:r>
          </w:p>
        </w:tc>
        <w:tc>
          <w:tcPr>
            <w:tcW w:w="2511" w:type="dxa"/>
          </w:tcPr>
          <w:p w14:paraId="3657EE3D" w14:textId="77777777" w:rsidR="001829F6" w:rsidRDefault="001829F6">
            <w:pPr>
              <w:jc w:val="both"/>
            </w:pPr>
            <w:r>
              <w:t>-</w:t>
            </w:r>
          </w:p>
        </w:tc>
        <w:tc>
          <w:tcPr>
            <w:tcW w:w="5866" w:type="dxa"/>
          </w:tcPr>
          <w:p w14:paraId="665B665C" w14:textId="77777777" w:rsidR="001829F6" w:rsidRDefault="001829F6">
            <w:r>
              <w:t>Правила перевозки опасных грузов автомобильным транспортом.</w:t>
            </w:r>
          </w:p>
        </w:tc>
      </w:tr>
      <w:tr w:rsidR="001829F6" w14:paraId="2882C809" w14:textId="77777777" w:rsidTr="000B5431">
        <w:tc>
          <w:tcPr>
            <w:tcW w:w="1210" w:type="dxa"/>
          </w:tcPr>
          <w:p w14:paraId="5E3758C6" w14:textId="77777777" w:rsidR="001829F6" w:rsidRDefault="001829F6">
            <w:pPr>
              <w:ind w:left="300" w:right="-709"/>
              <w:jc w:val="both"/>
            </w:pPr>
            <w:r>
              <w:t>22.</w:t>
            </w:r>
          </w:p>
        </w:tc>
        <w:tc>
          <w:tcPr>
            <w:tcW w:w="2511" w:type="dxa"/>
          </w:tcPr>
          <w:p w14:paraId="0C557AB3" w14:textId="77777777" w:rsidR="001829F6" w:rsidRDefault="001829F6">
            <w:pPr>
              <w:jc w:val="both"/>
            </w:pPr>
            <w:r>
              <w:t>-</w:t>
            </w:r>
          </w:p>
        </w:tc>
        <w:tc>
          <w:tcPr>
            <w:tcW w:w="5866" w:type="dxa"/>
          </w:tcPr>
          <w:p w14:paraId="4650E58A" w14:textId="77777777" w:rsidR="001829F6" w:rsidRDefault="001829F6">
            <w:r>
              <w:t>Правила перевозки опасных грузов по железным дорогам.</w:t>
            </w:r>
          </w:p>
        </w:tc>
      </w:tr>
      <w:tr w:rsidR="001829F6" w14:paraId="73629A26" w14:textId="77777777" w:rsidTr="000B5431">
        <w:tc>
          <w:tcPr>
            <w:tcW w:w="1210" w:type="dxa"/>
          </w:tcPr>
          <w:p w14:paraId="3C40C023" w14:textId="77777777" w:rsidR="001829F6" w:rsidRDefault="001829F6">
            <w:pPr>
              <w:ind w:left="300" w:right="-709"/>
              <w:jc w:val="both"/>
            </w:pPr>
            <w:r>
              <w:t>23.</w:t>
            </w:r>
          </w:p>
        </w:tc>
        <w:tc>
          <w:tcPr>
            <w:tcW w:w="2511" w:type="dxa"/>
          </w:tcPr>
          <w:p w14:paraId="1B17C167" w14:textId="77777777" w:rsidR="001829F6" w:rsidRDefault="001829F6">
            <w:pPr>
              <w:jc w:val="both"/>
            </w:pPr>
            <w:r>
              <w:t>-</w:t>
            </w:r>
          </w:p>
        </w:tc>
        <w:tc>
          <w:tcPr>
            <w:tcW w:w="5866" w:type="dxa"/>
          </w:tcPr>
          <w:p w14:paraId="79635937" w14:textId="77777777" w:rsidR="001829F6" w:rsidRDefault="001829F6">
            <w:r>
              <w:t>Сборник правил перевозок и тарифов железнодорожного транспорта.</w:t>
            </w:r>
          </w:p>
        </w:tc>
      </w:tr>
      <w:tr w:rsidR="001829F6" w14:paraId="391B086D" w14:textId="77777777" w:rsidTr="000B5431">
        <w:tc>
          <w:tcPr>
            <w:tcW w:w="1210" w:type="dxa"/>
          </w:tcPr>
          <w:p w14:paraId="28C097B8" w14:textId="77777777" w:rsidR="001829F6" w:rsidRDefault="001829F6">
            <w:pPr>
              <w:ind w:left="300" w:right="-709"/>
              <w:jc w:val="both"/>
            </w:pPr>
            <w:r>
              <w:t>24.</w:t>
            </w:r>
          </w:p>
        </w:tc>
        <w:tc>
          <w:tcPr>
            <w:tcW w:w="2511" w:type="dxa"/>
          </w:tcPr>
          <w:p w14:paraId="7F8947AE" w14:textId="77777777" w:rsidR="001829F6" w:rsidRDefault="001829F6">
            <w:pPr>
              <w:jc w:val="both"/>
            </w:pPr>
            <w:r>
              <w:t>-</w:t>
            </w:r>
          </w:p>
        </w:tc>
        <w:tc>
          <w:tcPr>
            <w:tcW w:w="5866" w:type="dxa"/>
          </w:tcPr>
          <w:p w14:paraId="508FD63F" w14:textId="77777777" w:rsidR="001829F6" w:rsidRDefault="001829F6">
            <w:r>
              <w:t>Правила безопасности и норм ликвидации аварийных ситуаций с опасными грузами при перевозке их железнодорожным транспортом</w:t>
            </w:r>
          </w:p>
        </w:tc>
      </w:tr>
      <w:tr w:rsidR="001829F6" w14:paraId="69A5E712" w14:textId="77777777" w:rsidTr="000B5431">
        <w:tc>
          <w:tcPr>
            <w:tcW w:w="1210" w:type="dxa"/>
          </w:tcPr>
          <w:p w14:paraId="5D1F19C2" w14:textId="77777777" w:rsidR="001829F6" w:rsidRDefault="001829F6">
            <w:pPr>
              <w:ind w:left="300" w:right="-709"/>
              <w:jc w:val="both"/>
            </w:pPr>
            <w:r>
              <w:t>25.</w:t>
            </w:r>
          </w:p>
        </w:tc>
        <w:tc>
          <w:tcPr>
            <w:tcW w:w="2511" w:type="dxa"/>
          </w:tcPr>
          <w:p w14:paraId="0D2C115B" w14:textId="77777777" w:rsidR="001829F6" w:rsidRDefault="001829F6">
            <w:pPr>
              <w:jc w:val="both"/>
            </w:pPr>
            <w:r>
              <w:t>-</w:t>
            </w:r>
          </w:p>
        </w:tc>
        <w:tc>
          <w:tcPr>
            <w:tcW w:w="5866" w:type="dxa"/>
          </w:tcPr>
          <w:p w14:paraId="6EA2766B" w14:textId="77777777" w:rsidR="001829F6" w:rsidRDefault="001829F6">
            <w:r>
              <w:t>Временные правила охраны окружающей среды от отходов производства и потребления в РФ, М., 1994 г.</w:t>
            </w:r>
          </w:p>
        </w:tc>
      </w:tr>
      <w:tr w:rsidR="001829F6" w14:paraId="57EAEA69" w14:textId="77777777" w:rsidTr="000B5431">
        <w:tc>
          <w:tcPr>
            <w:tcW w:w="1210" w:type="dxa"/>
          </w:tcPr>
          <w:p w14:paraId="1C9E95A7" w14:textId="77777777" w:rsidR="001829F6" w:rsidRDefault="001829F6">
            <w:pPr>
              <w:ind w:left="300" w:right="-709"/>
              <w:jc w:val="both"/>
            </w:pPr>
            <w:r>
              <w:t>26.</w:t>
            </w:r>
          </w:p>
        </w:tc>
        <w:tc>
          <w:tcPr>
            <w:tcW w:w="2511" w:type="dxa"/>
          </w:tcPr>
          <w:p w14:paraId="0ADFE1AB" w14:textId="77777777" w:rsidR="001829F6" w:rsidRDefault="001829F6">
            <w:pPr>
              <w:jc w:val="both"/>
            </w:pPr>
            <w:r>
              <w:t>-</w:t>
            </w:r>
          </w:p>
        </w:tc>
        <w:tc>
          <w:tcPr>
            <w:tcW w:w="5866" w:type="dxa"/>
          </w:tcPr>
          <w:p w14:paraId="49E100DD" w14:textId="77777777" w:rsidR="001829F6" w:rsidRDefault="001829F6">
            <w:r>
              <w:t xml:space="preserve">Баратов А.Н., </w:t>
            </w:r>
            <w:proofErr w:type="spellStart"/>
            <w:r>
              <w:t>Корольченко</w:t>
            </w:r>
            <w:proofErr w:type="spellEnd"/>
            <w:r>
              <w:t xml:space="preserve"> А.Я.// «Пожароопасность веществ и материалов и средства их пожаротушения», М., изд-во «Химия», 1990 г.</w:t>
            </w:r>
          </w:p>
        </w:tc>
      </w:tr>
      <w:tr w:rsidR="001829F6" w14:paraId="4803CC4C" w14:textId="77777777" w:rsidTr="000B5431">
        <w:tc>
          <w:tcPr>
            <w:tcW w:w="1210" w:type="dxa"/>
          </w:tcPr>
          <w:p w14:paraId="6A2FACF6" w14:textId="77777777" w:rsidR="001829F6" w:rsidRDefault="001829F6">
            <w:pPr>
              <w:ind w:left="300" w:right="-709"/>
              <w:jc w:val="both"/>
            </w:pPr>
            <w:r>
              <w:t>27.</w:t>
            </w:r>
          </w:p>
        </w:tc>
        <w:tc>
          <w:tcPr>
            <w:tcW w:w="2511" w:type="dxa"/>
          </w:tcPr>
          <w:p w14:paraId="420B4C02" w14:textId="77777777" w:rsidR="001829F6" w:rsidRDefault="001829F6">
            <w:pPr>
              <w:jc w:val="both"/>
            </w:pPr>
            <w:r>
              <w:t>-</w:t>
            </w:r>
          </w:p>
        </w:tc>
        <w:tc>
          <w:tcPr>
            <w:tcW w:w="5866" w:type="dxa"/>
          </w:tcPr>
          <w:p w14:paraId="466FBF1E" w14:textId="77777777" w:rsidR="001829F6" w:rsidRDefault="001829F6">
            <w:proofErr w:type="spellStart"/>
            <w:r>
              <w:t>Корольченко</w:t>
            </w:r>
            <w:proofErr w:type="spellEnd"/>
            <w:r>
              <w:t xml:space="preserve"> А.Я.// «</w:t>
            </w:r>
            <w:proofErr w:type="spellStart"/>
            <w:r>
              <w:t>Пожаровзрывобезопасность</w:t>
            </w:r>
            <w:proofErr w:type="spellEnd"/>
            <w:r>
              <w:t xml:space="preserve"> веществ и материалов и средства их тушения, М., изд-во «</w:t>
            </w:r>
            <w:proofErr w:type="spellStart"/>
            <w:r>
              <w:t>Пожнаука</w:t>
            </w:r>
            <w:proofErr w:type="spellEnd"/>
            <w:r>
              <w:t>», 2000 г. Сборник в 2-х частях.</w:t>
            </w:r>
          </w:p>
        </w:tc>
      </w:tr>
      <w:tr w:rsidR="001829F6" w14:paraId="32E38B8C" w14:textId="77777777" w:rsidTr="000B5431">
        <w:tc>
          <w:tcPr>
            <w:tcW w:w="1210" w:type="dxa"/>
          </w:tcPr>
          <w:p w14:paraId="54C156C0" w14:textId="77777777" w:rsidR="001829F6" w:rsidRDefault="001829F6">
            <w:pPr>
              <w:ind w:left="300" w:right="-709"/>
              <w:jc w:val="both"/>
            </w:pPr>
            <w:r>
              <w:t>28.</w:t>
            </w:r>
          </w:p>
        </w:tc>
        <w:tc>
          <w:tcPr>
            <w:tcW w:w="2511" w:type="dxa"/>
          </w:tcPr>
          <w:p w14:paraId="1829E71C" w14:textId="77777777" w:rsidR="001829F6" w:rsidRDefault="001829F6">
            <w:pPr>
              <w:jc w:val="both"/>
            </w:pPr>
            <w:r>
              <w:t>СанПиН 2.1.4.1074-01</w:t>
            </w:r>
          </w:p>
        </w:tc>
        <w:tc>
          <w:tcPr>
            <w:tcW w:w="5866" w:type="dxa"/>
          </w:tcPr>
          <w:p w14:paraId="1A93CB1B" w14:textId="77777777" w:rsidR="001829F6" w:rsidRDefault="001829F6">
            <w:r>
              <w:t>Питьевая вода. Гигиенические требования к качеству воды централизованных систем питьевого водоснабжения. Контроль качества.</w:t>
            </w:r>
          </w:p>
        </w:tc>
      </w:tr>
      <w:tr w:rsidR="001829F6" w14:paraId="0EB2AF9C" w14:textId="77777777" w:rsidTr="000B5431">
        <w:trPr>
          <w:trHeight w:val="213"/>
        </w:trPr>
        <w:tc>
          <w:tcPr>
            <w:tcW w:w="1210" w:type="dxa"/>
          </w:tcPr>
          <w:p w14:paraId="5E6D514D" w14:textId="77777777" w:rsidR="001829F6" w:rsidRDefault="001829F6">
            <w:pPr>
              <w:ind w:left="300" w:right="-709"/>
              <w:jc w:val="both"/>
            </w:pPr>
            <w:r>
              <w:t>29.</w:t>
            </w:r>
          </w:p>
        </w:tc>
        <w:tc>
          <w:tcPr>
            <w:tcW w:w="2511" w:type="dxa"/>
          </w:tcPr>
          <w:p w14:paraId="22D4CFD7" w14:textId="77777777" w:rsidR="001829F6" w:rsidRDefault="001829F6" w:rsidP="00CC6B8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6552-80</w:t>
            </w:r>
          </w:p>
        </w:tc>
        <w:tc>
          <w:tcPr>
            <w:tcW w:w="5866" w:type="dxa"/>
          </w:tcPr>
          <w:p w14:paraId="59362EEA" w14:textId="77777777" w:rsidR="001829F6" w:rsidRDefault="001829F6" w:rsidP="009C1841">
            <w:r>
              <w:t>Ортофосфорная кислота</w:t>
            </w:r>
          </w:p>
        </w:tc>
      </w:tr>
      <w:tr w:rsidR="001829F6" w14:paraId="784C6A4A" w14:textId="77777777" w:rsidTr="000B5431">
        <w:trPr>
          <w:trHeight w:val="213"/>
        </w:trPr>
        <w:tc>
          <w:tcPr>
            <w:tcW w:w="1210" w:type="dxa"/>
          </w:tcPr>
          <w:p w14:paraId="7807BD06" w14:textId="77777777" w:rsidR="001829F6" w:rsidRDefault="001829F6">
            <w:pPr>
              <w:ind w:left="300" w:right="-709"/>
              <w:jc w:val="both"/>
            </w:pPr>
            <w:r>
              <w:t>30.</w:t>
            </w:r>
          </w:p>
        </w:tc>
        <w:tc>
          <w:tcPr>
            <w:tcW w:w="2511" w:type="dxa"/>
          </w:tcPr>
          <w:p w14:paraId="5BEB88B6" w14:textId="77777777" w:rsidR="001829F6" w:rsidRDefault="001829F6" w:rsidP="00CC6B8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ТУ </w:t>
            </w:r>
            <w:r>
              <w:rPr>
                <w:bCs/>
                <w:sz w:val="18"/>
                <w:szCs w:val="18"/>
              </w:rPr>
              <w:t>2389-001-</w:t>
            </w:r>
            <w:r>
              <w:rPr>
                <w:sz w:val="18"/>
                <w:szCs w:val="18"/>
              </w:rPr>
              <w:t>13618842</w:t>
            </w:r>
            <w:r>
              <w:rPr>
                <w:bCs/>
                <w:color w:val="000000"/>
                <w:sz w:val="18"/>
                <w:szCs w:val="18"/>
              </w:rPr>
              <w:t>-2016</w:t>
            </w:r>
          </w:p>
        </w:tc>
        <w:tc>
          <w:tcPr>
            <w:tcW w:w="5866" w:type="dxa"/>
          </w:tcPr>
          <w:p w14:paraId="75E89FEE" w14:textId="77777777" w:rsidR="001829F6" w:rsidRDefault="00AA6C2F" w:rsidP="009C1841">
            <w:r>
              <w:t>Преобразователи ржавчины «</w:t>
            </w:r>
            <w:proofErr w:type="spellStart"/>
            <w:r>
              <w:t>ПреоК</w:t>
            </w:r>
            <w:r w:rsidR="001829F6">
              <w:t>о</w:t>
            </w:r>
            <w:r>
              <w:t>р</w:t>
            </w:r>
            <w:r w:rsidR="001829F6">
              <w:t>р</w:t>
            </w:r>
            <w:proofErr w:type="spellEnd"/>
            <w:r w:rsidR="001829F6">
              <w:t xml:space="preserve">» </w:t>
            </w:r>
          </w:p>
        </w:tc>
      </w:tr>
      <w:tr w:rsidR="001829F6" w14:paraId="5BB26B54" w14:textId="77777777" w:rsidTr="000B5431">
        <w:tc>
          <w:tcPr>
            <w:tcW w:w="1210" w:type="dxa"/>
          </w:tcPr>
          <w:p w14:paraId="26968A67" w14:textId="77777777" w:rsidR="001829F6" w:rsidRDefault="001829F6" w:rsidP="00CC6B85">
            <w:pPr>
              <w:ind w:left="300" w:right="-709"/>
            </w:pPr>
            <w:r>
              <w:t>31.</w:t>
            </w:r>
          </w:p>
        </w:tc>
        <w:tc>
          <w:tcPr>
            <w:tcW w:w="2511" w:type="dxa"/>
          </w:tcPr>
          <w:p w14:paraId="78484C15" w14:textId="77777777" w:rsidR="001829F6" w:rsidRPr="00725A6A" w:rsidRDefault="001829F6">
            <w:pPr>
              <w:rPr>
                <w:lang w:val="en-US"/>
              </w:rPr>
            </w:pPr>
            <w:r>
              <w:rPr>
                <w:lang w:val="en-US"/>
              </w:rPr>
              <w:t>BY.70.06.01.008.E.003575.08.16</w:t>
            </w:r>
          </w:p>
        </w:tc>
        <w:tc>
          <w:tcPr>
            <w:tcW w:w="5866" w:type="dxa"/>
            <w:vAlign w:val="center"/>
          </w:tcPr>
          <w:p w14:paraId="089BCA74" w14:textId="77777777" w:rsidR="001829F6" w:rsidRDefault="001829F6">
            <w:r>
              <w:t>Свидетельство о государственной регистрации</w:t>
            </w:r>
          </w:p>
        </w:tc>
      </w:tr>
      <w:tr w:rsidR="001829F6" w14:paraId="1EDE902D" w14:textId="77777777" w:rsidTr="000B5431">
        <w:tc>
          <w:tcPr>
            <w:tcW w:w="1210" w:type="dxa"/>
          </w:tcPr>
          <w:p w14:paraId="66CC4F47" w14:textId="77777777" w:rsidR="001829F6" w:rsidRDefault="001829F6" w:rsidP="00CC6B85">
            <w:pPr>
              <w:ind w:left="300" w:right="-709"/>
            </w:pPr>
          </w:p>
        </w:tc>
        <w:tc>
          <w:tcPr>
            <w:tcW w:w="2511" w:type="dxa"/>
          </w:tcPr>
          <w:p w14:paraId="470A47DC" w14:textId="77777777" w:rsidR="001829F6" w:rsidRDefault="001829F6">
            <w:pPr>
              <w:rPr>
                <w:szCs w:val="22"/>
              </w:rPr>
            </w:pPr>
          </w:p>
        </w:tc>
        <w:tc>
          <w:tcPr>
            <w:tcW w:w="5866" w:type="dxa"/>
          </w:tcPr>
          <w:p w14:paraId="7073A06E" w14:textId="77777777" w:rsidR="001829F6" w:rsidRDefault="001829F6">
            <w:pPr>
              <w:ind w:left="-19"/>
            </w:pPr>
          </w:p>
        </w:tc>
      </w:tr>
    </w:tbl>
    <w:p w14:paraId="5B4DDDB2" w14:textId="77777777" w:rsidR="001829F6" w:rsidRDefault="001829F6"/>
    <w:sectPr w:rsidR="001829F6" w:rsidSect="003B1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431"/>
    <w:rsid w:val="00035A0D"/>
    <w:rsid w:val="000B5431"/>
    <w:rsid w:val="001829F6"/>
    <w:rsid w:val="00220D19"/>
    <w:rsid w:val="00235F47"/>
    <w:rsid w:val="002B0F5D"/>
    <w:rsid w:val="003132B1"/>
    <w:rsid w:val="00314AE4"/>
    <w:rsid w:val="00321E36"/>
    <w:rsid w:val="00383663"/>
    <w:rsid w:val="003B1595"/>
    <w:rsid w:val="004324C0"/>
    <w:rsid w:val="00433316"/>
    <w:rsid w:val="004E4688"/>
    <w:rsid w:val="004E5D4A"/>
    <w:rsid w:val="00516461"/>
    <w:rsid w:val="00547709"/>
    <w:rsid w:val="00551719"/>
    <w:rsid w:val="005A137D"/>
    <w:rsid w:val="0062032C"/>
    <w:rsid w:val="00631719"/>
    <w:rsid w:val="00663207"/>
    <w:rsid w:val="00683055"/>
    <w:rsid w:val="006D5AC8"/>
    <w:rsid w:val="00721E95"/>
    <w:rsid w:val="00725A6A"/>
    <w:rsid w:val="00791CFF"/>
    <w:rsid w:val="007957E8"/>
    <w:rsid w:val="00851D33"/>
    <w:rsid w:val="008557B9"/>
    <w:rsid w:val="00927C7A"/>
    <w:rsid w:val="009A1179"/>
    <w:rsid w:val="009A7DF5"/>
    <w:rsid w:val="009C0EE2"/>
    <w:rsid w:val="009C1841"/>
    <w:rsid w:val="009C1EF9"/>
    <w:rsid w:val="009C22EB"/>
    <w:rsid w:val="009F396D"/>
    <w:rsid w:val="00A76645"/>
    <w:rsid w:val="00AA6C2F"/>
    <w:rsid w:val="00AF3AC8"/>
    <w:rsid w:val="00B01BDF"/>
    <w:rsid w:val="00B21313"/>
    <w:rsid w:val="00B25B33"/>
    <w:rsid w:val="00B440F6"/>
    <w:rsid w:val="00B60F93"/>
    <w:rsid w:val="00B76D96"/>
    <w:rsid w:val="00BC2EFF"/>
    <w:rsid w:val="00C757D5"/>
    <w:rsid w:val="00CC40B2"/>
    <w:rsid w:val="00CC6B85"/>
    <w:rsid w:val="00D3080D"/>
    <w:rsid w:val="00D35FF1"/>
    <w:rsid w:val="00D52FDE"/>
    <w:rsid w:val="00DA6FF2"/>
    <w:rsid w:val="00DC3A4F"/>
    <w:rsid w:val="00E477FF"/>
    <w:rsid w:val="00E76D2F"/>
    <w:rsid w:val="00E85506"/>
    <w:rsid w:val="00EB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EC6826"/>
  <w15:docId w15:val="{7C5B2AC4-07AA-4FB7-80C9-22932D7C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431"/>
    <w:rPr>
      <w:rFonts w:ascii="Times New Roman CYR" w:eastAsia="Times New Roman" w:hAnsi="Times New Roman CYR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B5431"/>
    <w:pPr>
      <w:keepNext/>
      <w:spacing w:before="240" w:after="60"/>
      <w:jc w:val="center"/>
      <w:outlineLvl w:val="0"/>
    </w:pPr>
    <w:rPr>
      <w:rFonts w:ascii="Times New Roman" w:hAnsi="Times New Roman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0B5431"/>
    <w:pPr>
      <w:keepNext/>
      <w:outlineLvl w:val="1"/>
    </w:pPr>
    <w:rPr>
      <w:rFonts w:ascii="Times New Roman" w:hAnsi="Times New Roman"/>
      <w:sz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0B5431"/>
    <w:pPr>
      <w:keepNext/>
      <w:tabs>
        <w:tab w:val="left" w:pos="3402"/>
      </w:tabs>
      <w:spacing w:after="120"/>
      <w:jc w:val="center"/>
      <w:outlineLvl w:val="2"/>
    </w:pPr>
    <w:rPr>
      <w:b/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5431"/>
    <w:rPr>
      <w:rFonts w:ascii="Times New Roman" w:hAnsi="Times New Roman" w:cs="Times New Roman"/>
      <w:b/>
      <w:kern w:val="28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0B5431"/>
    <w:rPr>
      <w:rFonts w:ascii="Times New Roman" w:hAnsi="Times New Roman" w:cs="Times New Roman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B5431"/>
    <w:rPr>
      <w:rFonts w:ascii="Times New Roman CYR" w:hAnsi="Times New Roman CYR" w:cs="Times New Roman"/>
      <w:b/>
      <w:sz w:val="20"/>
      <w:szCs w:val="20"/>
      <w:lang w:val="en-US"/>
    </w:rPr>
  </w:style>
  <w:style w:type="paragraph" w:styleId="a3">
    <w:name w:val="header"/>
    <w:basedOn w:val="a"/>
    <w:link w:val="a4"/>
    <w:uiPriority w:val="99"/>
    <w:rsid w:val="000B5431"/>
    <w:pPr>
      <w:tabs>
        <w:tab w:val="center" w:pos="4320"/>
        <w:tab w:val="right" w:pos="8640"/>
      </w:tabs>
    </w:pPr>
    <w:rPr>
      <w:rFonts w:ascii="Times New Roman" w:hAnsi="Times New Roman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0B5431"/>
    <w:rPr>
      <w:rFonts w:ascii="Times New Roman" w:hAnsi="Times New Roman" w:cs="Times New Roman"/>
      <w:sz w:val="20"/>
      <w:szCs w:val="20"/>
      <w:lang w:val="en-US"/>
    </w:rPr>
  </w:style>
  <w:style w:type="paragraph" w:customStyle="1" w:styleId="21">
    <w:name w:val="Основной текст 21"/>
    <w:basedOn w:val="a"/>
    <w:uiPriority w:val="99"/>
    <w:rsid w:val="000B5431"/>
    <w:pPr>
      <w:widowControl w:val="0"/>
    </w:pPr>
    <w:rPr>
      <w:rFonts w:ascii="Times New Roman" w:hAnsi="Times New Roman"/>
      <w:sz w:val="24"/>
    </w:rPr>
  </w:style>
  <w:style w:type="character" w:customStyle="1" w:styleId="wmi-callto">
    <w:name w:val="wmi-callto"/>
    <w:basedOn w:val="a0"/>
    <w:uiPriority w:val="99"/>
    <w:rsid w:val="00B440F6"/>
    <w:rPr>
      <w:rFonts w:cs="Times New Roman"/>
    </w:rPr>
  </w:style>
  <w:style w:type="paragraph" w:styleId="a5">
    <w:name w:val="Subtitle"/>
    <w:basedOn w:val="a"/>
    <w:next w:val="a"/>
    <w:link w:val="a6"/>
    <w:qFormat/>
    <w:locked/>
    <w:rsid w:val="00AA6C2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6">
    <w:name w:val="Подзаголовок Знак"/>
    <w:basedOn w:val="a0"/>
    <w:link w:val="a5"/>
    <w:rsid w:val="00AA6C2F"/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12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4306</Words>
  <Characters>24547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«ПАСПОРТ БЕЗОПАСНОСТИ ВЕЩЕСТВА (МАТЕРИАЛА)</vt:lpstr>
    </vt:vector>
  </TitlesOfParts>
  <Company>Reanimator Extreme Edition</Company>
  <LinksUpToDate>false</LinksUpToDate>
  <CharactersWithSpaces>28796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«ПАСПОРТ БЕЗОПАСНОСТИ ВЕЩЕСТВА (МАТЕРИАЛА)</dc:title>
  <dc:subject/>
  <dc:creator>миша</dc:creator>
  <cp:keywords/>
  <dc:description/>
  <cp:lastModifiedBy>Анастасия Азаренкова</cp:lastModifiedBy>
  <cp:revision>2</cp:revision>
  <dcterms:created xsi:type="dcterms:W3CDTF">2024-09-06T09:59:00Z</dcterms:created>
  <dcterms:modified xsi:type="dcterms:W3CDTF">2024-09-06T09:59:00Z</dcterms:modified>
</cp:coreProperties>
</file>